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58" w:rsidRDefault="00037658" w:rsidP="00037658">
      <w:pPr>
        <w:pStyle w:val="Default"/>
      </w:pPr>
    </w:p>
    <w:p w:rsidR="00037658" w:rsidRPr="00037658" w:rsidRDefault="00037658" w:rsidP="00037658">
      <w:pPr>
        <w:pStyle w:val="Default"/>
        <w:jc w:val="center"/>
        <w:rPr>
          <w:b/>
        </w:rPr>
      </w:pPr>
      <w:r w:rsidRPr="00037658">
        <w:rPr>
          <w:b/>
        </w:rPr>
        <w:t>Аннотация к рабочей программе по предмету математика:</w:t>
      </w:r>
    </w:p>
    <w:p w:rsidR="00037658" w:rsidRPr="00037658" w:rsidRDefault="00037658" w:rsidP="00037658">
      <w:pPr>
        <w:pStyle w:val="Default"/>
        <w:jc w:val="center"/>
        <w:rPr>
          <w:b/>
        </w:rPr>
      </w:pPr>
      <w:r w:rsidRPr="00037658">
        <w:rPr>
          <w:b/>
          <w:bCs/>
        </w:rPr>
        <w:t>Алгебра и начала математического анализа. Геометрия.</w:t>
      </w:r>
    </w:p>
    <w:p w:rsidR="00037658" w:rsidRPr="00037658" w:rsidRDefault="00037658" w:rsidP="00037658">
      <w:pPr>
        <w:pStyle w:val="Default"/>
        <w:jc w:val="center"/>
        <w:rPr>
          <w:b/>
        </w:rPr>
      </w:pPr>
      <w:r w:rsidRPr="00037658">
        <w:rPr>
          <w:b/>
          <w:bCs/>
        </w:rPr>
        <w:t>10-11 классы (базовый и углублённый уровни)</w:t>
      </w:r>
    </w:p>
    <w:p w:rsidR="00037658" w:rsidRPr="00037658" w:rsidRDefault="00037658" w:rsidP="00037658">
      <w:pPr>
        <w:pStyle w:val="Default"/>
        <w:jc w:val="center"/>
        <w:rPr>
          <w:b/>
        </w:rPr>
      </w:pPr>
      <w:r w:rsidRPr="00037658">
        <w:rPr>
          <w:b/>
          <w:bCs/>
        </w:rPr>
        <w:t>ФГОС СОО</w:t>
      </w:r>
    </w:p>
    <w:p w:rsidR="00037658" w:rsidRDefault="00037658" w:rsidP="00037658">
      <w:pPr>
        <w:pStyle w:val="Default"/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Пояснительная записка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Нормативной базой для составления рабочей программы являются: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Федеральный закон РФ «Об образовании в Российской Федерации», от № 273 –ФЗ от 29.12.2012 года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ФГОС СОО (от 17 мая 2012 г. №413) Приказ Министерства образования и науки Российской Федерации от 31.12.2015 № 1578- «О внесении изменений в федеральный государственный образовательный стандарт среднего общего образования.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ФГОС СОО, </w:t>
      </w:r>
      <w:proofErr w:type="gramStart"/>
      <w:r>
        <w:rPr>
          <w:sz w:val="23"/>
          <w:szCs w:val="23"/>
        </w:rPr>
        <w:t>утвержденного</w:t>
      </w:r>
      <w:proofErr w:type="gramEnd"/>
      <w:r>
        <w:rPr>
          <w:sz w:val="23"/>
          <w:szCs w:val="23"/>
        </w:rPr>
        <w:t xml:space="preserve"> приказом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 от 17.05.2012 № 413 (ред. от 29.06.2017);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Авторская программа «Алгебра и начала математического анализа. 10-11 классы» А.Г.Мордкович, П.В.Семёнов и другие, базовый уровень. Мнемозина, 2020г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Авторской программы «Алгебра и начала математического анализа. 10 класс» А.Г.Мордкович, П.В.Семёнов и другие, базовый и углубленный уровни. Мнемозина, 2019г.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Авторская программа «Алгебра и начала математического анализа. 11 класс» А.Г.Мордкович, П.В.Семёнов и другие, базовый и углубленный уровни. Мнемозина, 2020г </w:t>
      </w:r>
    </w:p>
    <w:p w:rsidR="00037658" w:rsidRDefault="00037658" w:rsidP="00037658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7. Авторская программа Л.С. </w:t>
      </w:r>
      <w:proofErr w:type="spellStart"/>
      <w:r>
        <w:rPr>
          <w:sz w:val="23"/>
          <w:szCs w:val="23"/>
        </w:rPr>
        <w:t>Атанасян</w:t>
      </w:r>
      <w:proofErr w:type="spellEnd"/>
      <w:r>
        <w:rPr>
          <w:sz w:val="23"/>
          <w:szCs w:val="23"/>
        </w:rPr>
        <w:t>, В.Ф.Бутузов, С.Б. Кадомцев, Л.С.Киселёва, Э.Г. Позняк «Геометрия, 10-11 классы», Просвещение, 2019г</w:t>
      </w:r>
      <w:r>
        <w:rPr>
          <w:sz w:val="28"/>
          <w:szCs w:val="28"/>
        </w:rPr>
        <w:t xml:space="preserve">. </w:t>
      </w:r>
    </w:p>
    <w:p w:rsidR="00037658" w:rsidRDefault="00037658" w:rsidP="00037658">
      <w:pPr>
        <w:pStyle w:val="Default"/>
        <w:rPr>
          <w:sz w:val="28"/>
          <w:szCs w:val="28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Место учебного предмета в учебном плане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Тематическое планирование представлено: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10-х классах-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 вариант (базовый уровень): 5 часа в неделю, всего 170 часов в год</w:t>
      </w:r>
      <w:proofErr w:type="gramStart"/>
      <w:r>
        <w:rPr>
          <w:sz w:val="23"/>
          <w:szCs w:val="23"/>
        </w:rPr>
        <w:t xml:space="preserve"> ;</w:t>
      </w:r>
      <w:proofErr w:type="gramEnd"/>
      <w:r>
        <w:rPr>
          <w:sz w:val="23"/>
          <w:szCs w:val="23"/>
        </w:rPr>
        <w:t xml:space="preserve">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II вариант (профильный уровень): 6 часов в неделю, всего 204 часа в год</w:t>
      </w:r>
      <w:proofErr w:type="gramStart"/>
      <w:r>
        <w:rPr>
          <w:sz w:val="23"/>
          <w:szCs w:val="23"/>
        </w:rPr>
        <w:t xml:space="preserve"> .</w:t>
      </w:r>
      <w:proofErr w:type="gramEnd"/>
      <w:r>
        <w:rPr>
          <w:sz w:val="23"/>
          <w:szCs w:val="23"/>
        </w:rPr>
        <w:t xml:space="preserve">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11-х классах-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 вариант (базовый уровень): 5 часа в неделю, всего 170 часов в год</w:t>
      </w:r>
      <w:proofErr w:type="gramStart"/>
      <w:r>
        <w:rPr>
          <w:sz w:val="23"/>
          <w:szCs w:val="23"/>
        </w:rPr>
        <w:t xml:space="preserve"> ;</w:t>
      </w:r>
      <w:proofErr w:type="gramEnd"/>
      <w:r>
        <w:rPr>
          <w:sz w:val="23"/>
          <w:szCs w:val="23"/>
        </w:rPr>
        <w:t xml:space="preserve">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II</w:t>
      </w:r>
      <w:r w:rsidR="00B76D78">
        <w:rPr>
          <w:sz w:val="23"/>
          <w:szCs w:val="23"/>
        </w:rPr>
        <w:t xml:space="preserve"> вариант (профильный уровень): 6 часов в неделю, всего 204</w:t>
      </w:r>
      <w:r>
        <w:rPr>
          <w:sz w:val="23"/>
          <w:szCs w:val="23"/>
        </w:rPr>
        <w:t xml:space="preserve"> часа в год</w:t>
      </w:r>
      <w:proofErr w:type="gramStart"/>
      <w:r>
        <w:rPr>
          <w:sz w:val="23"/>
          <w:szCs w:val="23"/>
        </w:rPr>
        <w:t xml:space="preserve"> .</w:t>
      </w:r>
      <w:proofErr w:type="gramEnd"/>
      <w:r>
        <w:rPr>
          <w:sz w:val="23"/>
          <w:szCs w:val="23"/>
        </w:rPr>
        <w:t xml:space="preserve"> </w:t>
      </w:r>
    </w:p>
    <w:p w:rsidR="00B76D78" w:rsidRDefault="00B76D78" w:rsidP="00037658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903"/>
      </w:tblGrid>
      <w:tr w:rsidR="00B76D78" w:rsidRPr="00D244CE" w:rsidTr="00B76D78">
        <w:tc>
          <w:tcPr>
            <w:tcW w:w="9571" w:type="dxa"/>
            <w:gridSpan w:val="2"/>
            <w:shd w:val="clear" w:color="auto" w:fill="auto"/>
          </w:tcPr>
          <w:p w:rsidR="00B76D78" w:rsidRPr="00D244CE" w:rsidRDefault="00B76D78" w:rsidP="00B76D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Математика (профильный уровень)</w:t>
            </w:r>
          </w:p>
        </w:tc>
      </w:tr>
      <w:tr w:rsidR="00B76D78" w:rsidRPr="00D244CE" w:rsidTr="00B76D78">
        <w:tc>
          <w:tcPr>
            <w:tcW w:w="9571" w:type="dxa"/>
            <w:gridSpan w:val="2"/>
            <w:shd w:val="clear" w:color="auto" w:fill="auto"/>
          </w:tcPr>
          <w:p w:rsidR="00B76D78" w:rsidRPr="00D244CE" w:rsidRDefault="00B76D78" w:rsidP="00B76D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44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 анализа. Мордковича А.Г., И.И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Зубарева.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Мнемозина, 2019</w:t>
            </w:r>
          </w:p>
          <w:p w:rsidR="00B76D78" w:rsidRPr="00D244CE" w:rsidRDefault="00B76D78" w:rsidP="00B76D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Рабочая  программа по геометрии для курса 10-11 классов составлена в соответствии с требованиями к результатам освоения образовательной программы основного общего образования на основе примерной программы среднего общего образования и авторской программы Л. С. </w:t>
            </w:r>
            <w:proofErr w:type="spellStart"/>
            <w:r w:rsidRPr="00D244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Атанасяна</w:t>
            </w:r>
            <w:proofErr w:type="spellEnd"/>
            <w:r w:rsidRPr="00D244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В.Ф. </w:t>
            </w:r>
            <w:proofErr w:type="spellStart"/>
            <w:r w:rsidRPr="00D244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Бутузова</w:t>
            </w:r>
            <w:proofErr w:type="spellEnd"/>
            <w:r w:rsidRPr="00D244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С.Б. Кадомцева и др. / Программы общеобразовательных учреждений. Геометрия. 10-11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классы. Москва. Просвещение.2019</w:t>
            </w:r>
            <w:r w:rsidRPr="00D244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/, в соответствии с требованиями Федерального государственного образовательного стандарта среднего общего образования.</w:t>
            </w:r>
          </w:p>
        </w:tc>
      </w:tr>
      <w:tr w:rsidR="00B76D78" w:rsidRPr="00D244CE" w:rsidTr="00B76D78">
        <w:tc>
          <w:tcPr>
            <w:tcW w:w="1668" w:type="dxa"/>
            <w:shd w:val="clear" w:color="auto" w:fill="auto"/>
          </w:tcPr>
          <w:p w:rsidR="00B76D78" w:rsidRPr="00D244CE" w:rsidRDefault="00B76D78" w:rsidP="00B76D78">
            <w:pPr>
              <w:pStyle w:val="a7"/>
              <w:spacing w:line="240" w:lineRule="auto"/>
              <w:ind w:firstLine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244C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Цель</w:t>
            </w:r>
          </w:p>
        </w:tc>
        <w:tc>
          <w:tcPr>
            <w:tcW w:w="7903" w:type="dxa"/>
            <w:shd w:val="clear" w:color="auto" w:fill="auto"/>
          </w:tcPr>
          <w:p w:rsidR="00B76D78" w:rsidRPr="00D244CE" w:rsidRDefault="00B76D78" w:rsidP="00B76D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содержания учебного предмета «Математика» и достижение обучающимися результатов изучения в соответствии с требованиями, установленными Федеральным государственным образовательным </w:t>
            </w:r>
            <w:r w:rsidRPr="00D24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стандартом основного общего образования и основной образовательной программой основного общего образования.</w:t>
            </w:r>
          </w:p>
        </w:tc>
      </w:tr>
      <w:tr w:rsidR="00B76D78" w:rsidRPr="00D244CE" w:rsidTr="00B76D78">
        <w:tc>
          <w:tcPr>
            <w:tcW w:w="1668" w:type="dxa"/>
            <w:shd w:val="clear" w:color="auto" w:fill="auto"/>
          </w:tcPr>
          <w:p w:rsidR="00B76D78" w:rsidRPr="00D244CE" w:rsidRDefault="00B76D78" w:rsidP="00B76D78">
            <w:pPr>
              <w:pStyle w:val="a7"/>
              <w:spacing w:line="240" w:lineRule="auto"/>
              <w:ind w:firstLine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244CE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7903" w:type="dxa"/>
            <w:shd w:val="clear" w:color="auto" w:fill="auto"/>
          </w:tcPr>
          <w:p w:rsidR="00B76D78" w:rsidRPr="00D244CE" w:rsidRDefault="00B76D78" w:rsidP="00D35AC8">
            <w:pPr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4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44CE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</w:t>
            </w:r>
            <w:r w:rsidRPr="00D244CE">
              <w:rPr>
                <w:rFonts w:ascii="Times New Roman" w:hAnsi="Times New Roman" w:cs="Times New Roman"/>
                <w:sz w:val="24"/>
                <w:szCs w:val="24"/>
              </w:rPr>
              <w:t> о математике как части мировой культуры и о месте математики в современной цивилизации, о способах описания на математическом языке явлений реального мира; как универсальном языке науки, средстве моделирования явлений и процессов, об идеях и методах математики;</w:t>
            </w:r>
          </w:p>
          <w:p w:rsidR="00B76D78" w:rsidRPr="00D244CE" w:rsidRDefault="00B76D78" w:rsidP="00D35AC8">
            <w:pPr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Pr="00D24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244CE">
              <w:rPr>
                <w:rFonts w:ascii="Times New Roman" w:hAnsi="Times New Roman" w:cs="Times New Roman"/>
                <w:sz w:val="24"/>
                <w:szCs w:val="24"/>
              </w:rPr>
      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      </w:r>
          </w:p>
          <w:p w:rsidR="00B76D78" w:rsidRPr="00D244CE" w:rsidRDefault="00B76D78" w:rsidP="00D35AC8">
            <w:pPr>
              <w:pStyle w:val="a4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after="150"/>
              <w:ind w:right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4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овладение</w:t>
            </w:r>
            <w:r w:rsidRPr="00D24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244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устным и письменным математическим языком,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      </w:r>
          </w:p>
          <w:p w:rsidR="00B76D78" w:rsidRPr="00D244CE" w:rsidRDefault="00B76D78" w:rsidP="00D35AC8">
            <w:pPr>
              <w:numPr>
                <w:ilvl w:val="0"/>
                <w:numId w:val="2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</w:t>
            </w:r>
            <w:r w:rsidRPr="00D24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244CE">
              <w:rPr>
                <w:rFonts w:ascii="Times New Roman" w:hAnsi="Times New Roman" w:cs="Times New Roman"/>
                <w:sz w:val="24"/>
                <w:szCs w:val="24"/>
              </w:rPr>
      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      </w:r>
          </w:p>
          <w:p w:rsidR="00B76D78" w:rsidRPr="00D244CE" w:rsidRDefault="00B76D78" w:rsidP="00D35AC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освоить основные факты и методы стереометрии, познакомиться с пространственными телами и их свойствами; движение тел в пространстве и симметрии.</w:t>
            </w:r>
          </w:p>
          <w:p w:rsidR="00B76D78" w:rsidRPr="00D244CE" w:rsidRDefault="00B76D78" w:rsidP="00D35AC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развить логическое мышление и речь — умения логически обосновывать суждения, проводить несложные систематизации, приводить примеры и </w:t>
            </w:r>
            <w:proofErr w:type="spellStart"/>
            <w:r w:rsidRPr="00D244CE">
              <w:rPr>
                <w:rFonts w:ascii="Times New Roman" w:hAnsi="Times New Roman"/>
                <w:sz w:val="24"/>
                <w:szCs w:val="24"/>
              </w:rPr>
              <w:t>контрпримеры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      </w:r>
          </w:p>
          <w:p w:rsidR="00B76D78" w:rsidRPr="00D244CE" w:rsidRDefault="00B76D78" w:rsidP="00D35AC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      </w:r>
          </w:p>
          <w:p w:rsidR="00B76D78" w:rsidRPr="00D244CE" w:rsidRDefault="00B76D78" w:rsidP="00D35AC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воспитать средствами геометрии культуру личности: </w:t>
            </w:r>
            <w:r w:rsidRPr="00D244CE">
              <w:rPr>
                <w:rFonts w:ascii="Times New Roman" w:hAnsi="Times New Roman"/>
                <w:color w:val="000000"/>
                <w:sz w:val="24"/>
                <w:szCs w:val="24"/>
              </w:rPr>
              <w:t>отношения к математике как части общечеловеческой культуры.</w:t>
            </w:r>
          </w:p>
          <w:p w:rsidR="00B76D78" w:rsidRPr="00D244CE" w:rsidRDefault="00B76D78" w:rsidP="00D35AC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развить пространственное воображение, алгоритмическую культуру, критичность мышления на уровне, необходимом для обучения в высшей школе по соответствующей специальности, в будущей профессиональной деятельности;</w:t>
            </w:r>
          </w:p>
          <w:p w:rsidR="00B76D78" w:rsidRPr="00D244CE" w:rsidRDefault="00B76D78" w:rsidP="00D35AC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овладеть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подготовки. </w:t>
            </w:r>
          </w:p>
          <w:p w:rsidR="00B76D78" w:rsidRPr="00D244CE" w:rsidRDefault="00B76D78" w:rsidP="00B76D78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284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78" w:rsidRPr="00D244CE" w:rsidTr="00B76D78">
        <w:tc>
          <w:tcPr>
            <w:tcW w:w="1668" w:type="dxa"/>
            <w:shd w:val="clear" w:color="auto" w:fill="auto"/>
          </w:tcPr>
          <w:p w:rsidR="00B76D78" w:rsidRPr="00D244CE" w:rsidRDefault="00B76D78" w:rsidP="00B76D78">
            <w:pPr>
              <w:pStyle w:val="a7"/>
              <w:spacing w:line="240" w:lineRule="auto"/>
              <w:ind w:firstLine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244C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7903" w:type="dxa"/>
            <w:shd w:val="clear" w:color="auto" w:fill="auto"/>
          </w:tcPr>
          <w:p w:rsidR="00B76D78" w:rsidRPr="00D244CE" w:rsidRDefault="00B76D78" w:rsidP="00B76D7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408 часов, со следующим распределением часов по годам обучения / классам: 1-й год обучения / 10 класс, 204 часов; 2-й год обучения / 11класс, 204 часов.</w:t>
            </w:r>
          </w:p>
          <w:p w:rsidR="00B76D78" w:rsidRPr="00D244CE" w:rsidRDefault="00B76D78" w:rsidP="00B76D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78" w:rsidRPr="00D244CE" w:rsidTr="00B76D78">
        <w:tc>
          <w:tcPr>
            <w:tcW w:w="1668" w:type="dxa"/>
            <w:shd w:val="clear" w:color="auto" w:fill="auto"/>
          </w:tcPr>
          <w:p w:rsidR="00B76D78" w:rsidRPr="00D244CE" w:rsidRDefault="00B76D78" w:rsidP="00B76D78">
            <w:pPr>
              <w:pStyle w:val="a7"/>
              <w:spacing w:line="240" w:lineRule="auto"/>
              <w:ind w:firstLine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244CE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Учебники</w:t>
            </w:r>
          </w:p>
        </w:tc>
        <w:tc>
          <w:tcPr>
            <w:tcW w:w="7903" w:type="dxa"/>
            <w:shd w:val="clear" w:color="auto" w:fill="auto"/>
          </w:tcPr>
          <w:p w:rsidR="00B76D78" w:rsidRPr="00D244CE" w:rsidRDefault="00B76D78" w:rsidP="00B76D78">
            <w:pPr>
              <w:pStyle w:val="Bodytext5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Геометрия, 10-11: Учеб</w:t>
            </w:r>
            <w:proofErr w:type="gramStart"/>
            <w:r w:rsidRPr="00D244CE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D244CE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D244CE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proofErr w:type="gramEnd"/>
            <w:r w:rsidRPr="00D244CE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ля </w:t>
            </w:r>
            <w:proofErr w:type="spellStart"/>
            <w:r w:rsidRPr="00D244CE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общеобразоват</w:t>
            </w:r>
            <w:proofErr w:type="spellEnd"/>
            <w:r w:rsidRPr="00D244CE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учреждений/ </w:t>
            </w:r>
            <w:proofErr w:type="spellStart"/>
            <w:r w:rsidRPr="00D244CE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Л.С.Атанасян</w:t>
            </w:r>
            <w:proofErr w:type="spellEnd"/>
            <w:r w:rsidRPr="00D244CE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, В.Ф.Бутузов,</w:t>
            </w:r>
            <w:r w:rsidRPr="00D24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244CE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С.Б.Кадомцев и др. – М.: Просвещение, 2018.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А.Г. Мордкович, П.В. Семенов. Алгебра и начала анализа. 10 и 11 класс, профильный уровень 10,11 класс; (под ред. А.Г. Мордковича); Учебник;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А.Г. Мордкович, П.В. Семенов. Алгебра и начала анализа. 10 и 11 класс, профильный уровень 10,11 класс; (под ред. А.Г. Мордковича); Задачник.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78" w:rsidRPr="00D244CE" w:rsidTr="00B76D78">
        <w:tc>
          <w:tcPr>
            <w:tcW w:w="1668" w:type="dxa"/>
            <w:shd w:val="clear" w:color="auto" w:fill="auto"/>
          </w:tcPr>
          <w:p w:rsidR="00B76D78" w:rsidRPr="00D244CE" w:rsidRDefault="00B76D78" w:rsidP="00B76D78">
            <w:pPr>
              <w:pStyle w:val="a7"/>
              <w:spacing w:line="240" w:lineRule="auto"/>
              <w:ind w:firstLine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244C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7903" w:type="dxa"/>
            <w:shd w:val="clear" w:color="auto" w:fill="auto"/>
          </w:tcPr>
          <w:p w:rsidR="00B76D78" w:rsidRPr="00D244CE" w:rsidRDefault="00B76D78" w:rsidP="00B76D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учебного предмета «Математика»</w:t>
            </w:r>
          </w:p>
          <w:p w:rsidR="00B76D78" w:rsidRPr="00D244CE" w:rsidRDefault="00B76D78" w:rsidP="00B76D78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Первый  год обучения /10  класс,  204 часов</w:t>
            </w:r>
          </w:p>
          <w:p w:rsidR="00B76D78" w:rsidRPr="00D244CE" w:rsidRDefault="00B76D78" w:rsidP="00B76D7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244CE">
              <w:rPr>
                <w:b/>
                <w:bCs/>
                <w:color w:val="000000"/>
              </w:rPr>
              <w:t>Повторение материала 7-9 классов (3ч).</w:t>
            </w:r>
          </w:p>
          <w:p w:rsidR="00B76D78" w:rsidRPr="00D244CE" w:rsidRDefault="00B76D78" w:rsidP="00B76D78">
            <w:pPr>
              <w:pStyle w:val="a6"/>
              <w:shd w:val="clear" w:color="auto" w:fill="FFFFFF"/>
              <w:spacing w:before="0" w:beforeAutospacing="0" w:after="150" w:afterAutospacing="0"/>
              <w:ind w:firstLine="708"/>
              <w:rPr>
                <w:color w:val="000000"/>
              </w:rPr>
            </w:pPr>
            <w:r w:rsidRPr="00D244CE">
              <w:rPr>
                <w:b/>
                <w:bCs/>
                <w:color w:val="000000"/>
              </w:rPr>
              <w:t>Действительные числа (12)</w:t>
            </w:r>
            <w:r w:rsidRPr="00D244CE">
              <w:rPr>
                <w:color w:val="000000"/>
              </w:rPr>
              <w:t xml:space="preserve">. 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§1. Натуральные и целые числа. (3)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§2. Рациональные числа. (1)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§3. Иррациональные числа. (2)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§4. Множество действительных чисел. (1</w:t>
            </w:r>
            <w:proofErr w:type="gramStart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§5. Модуль действительного числа. (2</w:t>
            </w:r>
            <w:proofErr w:type="gramStart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§6. </w:t>
            </w: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>Метод математической индукции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>. (2</w:t>
            </w:r>
            <w:proofErr w:type="gramStart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3"/>
              <w:ind w:firstLine="7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 xml:space="preserve">Аксиомы стереометрии и их следствия </w:t>
            </w:r>
            <w:proofErr w:type="gramStart"/>
            <w:r w:rsidRPr="00D2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244CE">
              <w:rPr>
                <w:rFonts w:ascii="Times New Roman" w:hAnsi="Times New Roman"/>
                <w:color w:val="000000"/>
                <w:sz w:val="24"/>
                <w:szCs w:val="24"/>
              </w:rPr>
              <w:t>5 часов).</w:t>
            </w:r>
          </w:p>
          <w:p w:rsidR="00B76D78" w:rsidRPr="00D244CE" w:rsidRDefault="00B76D78" w:rsidP="00B76D78">
            <w:pPr>
              <w:pStyle w:val="a3"/>
              <w:ind w:firstLine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Первичные понятия стереометрии (точка, прямая, плоскость, пространство). 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Аксиомы стереометрии. Способы задания плоскости. Взаимное расположение двух прямых  (</w:t>
            </w:r>
            <w:proofErr w:type="gramStart"/>
            <w:r w:rsidRPr="00D244CE">
              <w:rPr>
                <w:rFonts w:ascii="Times New Roman" w:hAnsi="Times New Roman"/>
                <w:sz w:val="24"/>
                <w:szCs w:val="24"/>
              </w:rPr>
              <w:t>Пересекающиеся</w:t>
            </w:r>
            <w:proofErr w:type="gramEnd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, параллельные и скрещивающиеся прямые). 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Некоторые следствия из аксиом.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6"/>
              <w:shd w:val="clear" w:color="auto" w:fill="FFFFFF"/>
              <w:spacing w:before="0" w:beforeAutospacing="0" w:after="150" w:afterAutospacing="0"/>
              <w:ind w:firstLine="708"/>
              <w:rPr>
                <w:color w:val="000000"/>
              </w:rPr>
            </w:pPr>
            <w:r w:rsidRPr="00D244CE">
              <w:rPr>
                <w:b/>
                <w:bCs/>
                <w:color w:val="000000"/>
              </w:rPr>
              <w:t>Числовые функции. (10ч).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§7. Определение числовой функции и способы ее задания. (2</w:t>
            </w:r>
            <w:proofErr w:type="gramStart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§8. Свойства функций. (3</w:t>
            </w:r>
            <w:proofErr w:type="gramStart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§9. Периодические функции. (1</w:t>
            </w:r>
            <w:proofErr w:type="gramStart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§10. Обратная функция. (2</w:t>
            </w:r>
            <w:proofErr w:type="gramStart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3"/>
              <w:ind w:firstLine="7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 xml:space="preserve">Параллельность прямых  и плоскостей </w:t>
            </w:r>
            <w:r w:rsidRPr="00D2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(19 часов). </w:t>
            </w:r>
          </w:p>
          <w:p w:rsidR="00B76D78" w:rsidRPr="00D244CE" w:rsidRDefault="00B76D78" w:rsidP="00B76D78">
            <w:pPr>
              <w:pStyle w:val="a3"/>
              <w:ind w:firstLine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 xml:space="preserve">1.Параллельность </w:t>
            </w:r>
            <w:proofErr w:type="gramStart"/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прямых</w:t>
            </w:r>
            <w:proofErr w:type="gramEnd"/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, прямой и плоскости.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Параллельные</w:t>
            </w:r>
            <w:proofErr w:type="gramEnd"/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 xml:space="preserve"> прямые в пространстве. 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>Взаимное расположение прямой и плоскости, параллельность прямой и плоскости.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 xml:space="preserve">2.Взаимное расположение </w:t>
            </w:r>
            <w:proofErr w:type="gramStart"/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прямых</w:t>
            </w:r>
            <w:proofErr w:type="gramEnd"/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 xml:space="preserve"> в пространстве, угол между двумя прямыми.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 xml:space="preserve">Скрещивающиеся прямые. Углы с </w:t>
            </w:r>
            <w:proofErr w:type="spellStart"/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сонаправленными</w:t>
            </w:r>
            <w:proofErr w:type="spellEnd"/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 xml:space="preserve"> сторонами. Угол </w:t>
            </w: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между двумя прямыми в пространстве.           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3.Параллельность плоскостей.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Взаимное расположение двух плоскостей, параллельность плоскостей. Признак параллельности плоскостей. Свойства параллельных плоскостей.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4. Тетраэдр и  параллелепипед.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Тетраэдр. Параллелепипед.  Изображение фигур в стереометрии. Построение сечений многогранников.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6"/>
              <w:shd w:val="clear" w:color="auto" w:fill="FFFFFF"/>
              <w:spacing w:before="0" w:beforeAutospacing="0" w:after="150" w:afterAutospacing="0"/>
              <w:ind w:firstLine="708"/>
              <w:rPr>
                <w:color w:val="000000"/>
              </w:rPr>
            </w:pPr>
            <w:r w:rsidRPr="00D244CE">
              <w:rPr>
                <w:b/>
                <w:bCs/>
                <w:color w:val="000000"/>
              </w:rPr>
              <w:t xml:space="preserve"> Тригонометрические функции (24ч).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§11. Числовая окружность. (2</w:t>
            </w:r>
            <w:proofErr w:type="gramStart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§12. Числовая окружность на координатной плоскости. (2</w:t>
            </w:r>
            <w:proofErr w:type="gramStart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§13. Синус и косинус. Тангенс и котангенс. (3</w:t>
            </w:r>
            <w:proofErr w:type="gramStart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§14. Тригонометрические функции числового аргумента. (2)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§15. Тригонометрические функции углового аргумента. (1)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§16. Функции </w:t>
            </w:r>
            <w:proofErr w:type="spellStart"/>
            <w:r w:rsidRPr="00D244CE">
              <w:rPr>
                <w:rFonts w:ascii="Times New Roman" w:hAnsi="Times New Roman"/>
                <w:i/>
                <w:iCs/>
                <w:sz w:val="24"/>
                <w:szCs w:val="24"/>
              </w:rPr>
              <w:t>y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 = </w:t>
            </w:r>
            <w:proofErr w:type="spellStart"/>
            <w:r w:rsidRPr="00D244CE">
              <w:rPr>
                <w:rFonts w:ascii="Times New Roman" w:hAnsi="Times New Roman"/>
                <w:sz w:val="24"/>
                <w:szCs w:val="24"/>
              </w:rPr>
              <w:t>sin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D244CE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>, </w:t>
            </w:r>
            <w:proofErr w:type="spellStart"/>
            <w:r w:rsidRPr="00D244CE">
              <w:rPr>
                <w:rFonts w:ascii="Times New Roman" w:hAnsi="Times New Roman"/>
                <w:i/>
                <w:iCs/>
                <w:sz w:val="24"/>
                <w:szCs w:val="24"/>
              </w:rPr>
              <w:t>y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 = </w:t>
            </w:r>
            <w:proofErr w:type="spellStart"/>
            <w:r w:rsidRPr="00D244CE">
              <w:rPr>
                <w:rFonts w:ascii="Times New Roman" w:hAnsi="Times New Roman"/>
                <w:sz w:val="24"/>
                <w:szCs w:val="24"/>
              </w:rPr>
              <w:t>cos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D244CE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>, их свойства и графики, периодичность, основной период (3)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§17. Построение графика функции </w:t>
            </w:r>
            <w:proofErr w:type="spellStart"/>
            <w:r w:rsidRPr="00D244CE">
              <w:rPr>
                <w:rFonts w:ascii="Times New Roman" w:hAnsi="Times New Roman"/>
                <w:i/>
                <w:iCs/>
                <w:sz w:val="24"/>
                <w:szCs w:val="24"/>
              </w:rPr>
              <w:t>y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> = </w:t>
            </w:r>
            <w:proofErr w:type="spellStart"/>
            <w:r w:rsidRPr="00D244CE">
              <w:rPr>
                <w:rFonts w:ascii="Times New Roman" w:hAnsi="Times New Roman"/>
                <w:i/>
                <w:iCs/>
                <w:sz w:val="24"/>
                <w:szCs w:val="24"/>
              </w:rPr>
              <w:t>m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sym w:font="Symbol" w:char="F0D7"/>
            </w:r>
            <w:proofErr w:type="spellStart"/>
            <w:r w:rsidRPr="00D244CE">
              <w:rPr>
                <w:rFonts w:ascii="Times New Roman" w:hAnsi="Times New Roman"/>
                <w:i/>
                <w:iCs/>
                <w:sz w:val="24"/>
                <w:szCs w:val="24"/>
              </w:rPr>
              <w:t>f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244CE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>). (2)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§18. Построение графика функции </w:t>
            </w:r>
            <w:proofErr w:type="spellStart"/>
            <w:r w:rsidRPr="00D244CE">
              <w:rPr>
                <w:rFonts w:ascii="Times New Roman" w:hAnsi="Times New Roman"/>
                <w:i/>
                <w:iCs/>
                <w:sz w:val="24"/>
                <w:szCs w:val="24"/>
              </w:rPr>
              <w:t>y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> = </w:t>
            </w:r>
            <w:proofErr w:type="spellStart"/>
            <w:r w:rsidRPr="00D244CE">
              <w:rPr>
                <w:rFonts w:ascii="Times New Roman" w:hAnsi="Times New Roman"/>
                <w:i/>
                <w:iCs/>
                <w:sz w:val="24"/>
                <w:szCs w:val="24"/>
              </w:rPr>
              <w:t>f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244CE">
              <w:rPr>
                <w:rFonts w:ascii="Times New Roman" w:hAnsi="Times New Roman"/>
                <w:i/>
                <w:iCs/>
                <w:sz w:val="24"/>
                <w:szCs w:val="24"/>
              </w:rPr>
              <w:t>k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sym w:font="Symbol" w:char="F0D7"/>
            </w:r>
            <w:proofErr w:type="spellStart"/>
            <w:r w:rsidRPr="00D244CE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>). (2)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§19. График гармонического колебания. (1)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§20. Функции </w:t>
            </w:r>
            <w:proofErr w:type="spellStart"/>
            <w:r w:rsidRPr="00D244CE">
              <w:rPr>
                <w:rFonts w:ascii="Times New Roman" w:hAnsi="Times New Roman"/>
                <w:i/>
                <w:iCs/>
                <w:sz w:val="24"/>
                <w:szCs w:val="24"/>
              </w:rPr>
              <w:t>y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 = </w:t>
            </w:r>
            <w:proofErr w:type="spellStart"/>
            <w:r w:rsidRPr="00D244CE">
              <w:rPr>
                <w:rFonts w:ascii="Times New Roman" w:hAnsi="Times New Roman"/>
                <w:sz w:val="24"/>
                <w:szCs w:val="24"/>
              </w:rPr>
              <w:t>tg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D244CE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>, </w:t>
            </w:r>
            <w:proofErr w:type="spellStart"/>
            <w:r w:rsidRPr="00D244CE">
              <w:rPr>
                <w:rFonts w:ascii="Times New Roman" w:hAnsi="Times New Roman"/>
                <w:i/>
                <w:iCs/>
                <w:sz w:val="24"/>
                <w:szCs w:val="24"/>
              </w:rPr>
              <w:t>y</w:t>
            </w:r>
            <w:proofErr w:type="spellEnd"/>
            <w:r w:rsidRPr="00D244C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proofErr w:type="spellStart"/>
            <w:r w:rsidRPr="00D244CE">
              <w:rPr>
                <w:rFonts w:ascii="Times New Roman" w:hAnsi="Times New Roman"/>
                <w:sz w:val="24"/>
                <w:szCs w:val="24"/>
              </w:rPr>
              <w:t>ctg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D244CE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>, их свойства и графики. (2)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§21. Обратные тригонометрические функции, их свойства и графики. (3)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Перпендикулярность прямых и плоскостей (20 часов). 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1.перпендикулярность прямой и плоскости. 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44CE">
              <w:rPr>
                <w:rFonts w:ascii="Times New Roman" w:hAnsi="Times New Roman"/>
                <w:sz w:val="24"/>
                <w:szCs w:val="24"/>
              </w:rPr>
              <w:t>Перпендикулярные</w:t>
            </w:r>
            <w:proofErr w:type="gramEnd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 прямые в пространстве. </w:t>
            </w:r>
            <w:proofErr w:type="gramStart"/>
            <w:r w:rsidRPr="00D244CE">
              <w:rPr>
                <w:rFonts w:ascii="Times New Roman" w:hAnsi="Times New Roman"/>
                <w:sz w:val="24"/>
                <w:szCs w:val="24"/>
              </w:rPr>
              <w:t>Параллельные прямые,  перпендикулярные к плоскости.</w:t>
            </w:r>
            <w:proofErr w:type="gramEnd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 Признак перпендикулярности прямой и плоскости. Построение взаимно </w:t>
            </w:r>
            <w:proofErr w:type="gramStart"/>
            <w:r w:rsidRPr="00D244CE">
              <w:rPr>
                <w:rFonts w:ascii="Times New Roman" w:hAnsi="Times New Roman"/>
                <w:sz w:val="24"/>
                <w:szCs w:val="24"/>
              </w:rPr>
              <w:t>перпендикулярных</w:t>
            </w:r>
            <w:proofErr w:type="gramEnd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 прямой и плоскости. Взаимосвязь между параллельностью и перпендикулярностью прямых и плоскостей. </w:t>
            </w:r>
            <w:proofErr w:type="gramStart"/>
            <w:r w:rsidRPr="00D244CE">
              <w:rPr>
                <w:rFonts w:ascii="Times New Roman" w:hAnsi="Times New Roman"/>
                <w:sz w:val="24"/>
                <w:szCs w:val="24"/>
              </w:rPr>
              <w:t>Теорема о прямой, перпендикулярной к плоскости. 2.Перпендикуляр и наклонные.</w:t>
            </w:r>
            <w:proofErr w:type="gramEnd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  Угол между прямой и плоскостью. 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Расстояние от точки до плоскости. Расстояние между параллельными плоскостями. Теорема о трех перпендикулярах. Угол между прямой и плоскостью.  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3.Двугранный угол.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 Перпендикулярность плоскостей. Двугранный угол. Признак перпендикулярности двух плоскостей.  Прямоугольный параллелепипед.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6"/>
              <w:shd w:val="clear" w:color="auto" w:fill="FFFFFF"/>
              <w:spacing w:before="0" w:beforeAutospacing="0" w:after="150" w:afterAutospacing="0"/>
              <w:ind w:firstLine="708"/>
              <w:rPr>
                <w:color w:val="000000"/>
              </w:rPr>
            </w:pPr>
            <w:r w:rsidRPr="00D244CE">
              <w:rPr>
                <w:b/>
                <w:bCs/>
                <w:color w:val="000000"/>
              </w:rPr>
              <w:t>Тригонометрические уравнения. (10ч).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§22. Простейшие тригонометрические уравнения и неравенства. (4)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§23. Методы решения тригонометрических уравнений. (4)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Многогранники (12 часов). 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1.Понятие многогранника. Призма.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Понятие многогранника. Призма. Площадь поверхности призмы.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2.Пирамида.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 Пирамида. Правильная пирамида. Усеченная пирамида. Площадь </w:t>
            </w:r>
            <w:r w:rsidRPr="00D244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поверхности пирамиды.  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3.Правильные многогранники. 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Симметрия в пространстве. Понятие правильного многогранника. Элементы симметрии правильных многогранников. 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6"/>
              <w:shd w:val="clear" w:color="auto" w:fill="FFFFFF"/>
              <w:spacing w:before="0" w:beforeAutospacing="0" w:after="150" w:afterAutospacing="0"/>
              <w:ind w:firstLine="708"/>
              <w:rPr>
                <w:color w:val="000000"/>
              </w:rPr>
            </w:pPr>
            <w:r w:rsidRPr="00D244CE">
              <w:rPr>
                <w:b/>
                <w:bCs/>
                <w:color w:val="000000"/>
              </w:rPr>
              <w:t xml:space="preserve"> Преобразование тригонометрических выражений. (21ч).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§24. Синус и косинус суммы и разности аргументов. (3)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§25. </w:t>
            </w: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>Тангенс суммы и разности аргументов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>. (2)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§26. Формулы приведения. (2)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§27. Формулы двойного аргумента. Формулы понижения степени. (3)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§28. Преобразование суммы тригонометрических функций в произведение. (3)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§29. Преобразование произведения тригонометрических функций в сумму. Преобразование тригонометрических выражений. (2)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§30. Преобразование выражения </w:t>
            </w:r>
            <w:r w:rsidRPr="00D244CE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D244CE">
              <w:rPr>
                <w:rFonts w:ascii="Times New Roman" w:hAnsi="Times New Roman"/>
                <w:sz w:val="24"/>
                <w:szCs w:val="24"/>
              </w:rPr>
              <w:sym w:font="Symbol" w:char="F0D7"/>
            </w:r>
            <w:proofErr w:type="spellStart"/>
            <w:r w:rsidRPr="00D244CE">
              <w:rPr>
                <w:rFonts w:ascii="Times New Roman" w:hAnsi="Times New Roman"/>
                <w:sz w:val="24"/>
                <w:szCs w:val="24"/>
              </w:rPr>
              <w:t>sin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D244CE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> + </w:t>
            </w:r>
            <w:r w:rsidRPr="00D244CE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  <w:r w:rsidRPr="00D244CE">
              <w:rPr>
                <w:rFonts w:ascii="Times New Roman" w:hAnsi="Times New Roman"/>
                <w:sz w:val="24"/>
                <w:szCs w:val="24"/>
              </w:rPr>
              <w:sym w:font="Symbol" w:char="F0D7"/>
            </w:r>
            <w:proofErr w:type="spellStart"/>
            <w:r w:rsidRPr="00D244CE">
              <w:rPr>
                <w:rFonts w:ascii="Times New Roman" w:hAnsi="Times New Roman"/>
                <w:sz w:val="24"/>
                <w:szCs w:val="24"/>
              </w:rPr>
              <w:t>cos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D244CE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> к виду </w:t>
            </w:r>
            <w:r w:rsidRPr="00D244CE">
              <w:rPr>
                <w:rFonts w:ascii="Times New Roman" w:hAnsi="Times New Roman"/>
                <w:i/>
                <w:iCs/>
                <w:sz w:val="24"/>
                <w:szCs w:val="24"/>
              </w:rPr>
              <w:t>C</w:t>
            </w:r>
            <w:r w:rsidRPr="00D244CE">
              <w:rPr>
                <w:rFonts w:ascii="Times New Roman" w:hAnsi="Times New Roman"/>
                <w:sz w:val="24"/>
                <w:szCs w:val="24"/>
              </w:rPr>
              <w:sym w:font="Symbol" w:char="F0D7"/>
            </w:r>
            <w:proofErr w:type="spellStart"/>
            <w:r w:rsidRPr="00D244CE">
              <w:rPr>
                <w:rFonts w:ascii="Times New Roman" w:hAnsi="Times New Roman"/>
                <w:sz w:val="24"/>
                <w:szCs w:val="24"/>
              </w:rPr>
              <w:t>sin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244CE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> + </w:t>
            </w:r>
            <w:proofErr w:type="spellStart"/>
            <w:r w:rsidRPr="00D244CE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§31. Методы решения тригонометрических уравнений. (3)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Векторы в пространстве (6 часов). 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1.Понятие вектора в пространстве. 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Понятие вектора. Равенство векторов.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2.Сложение и вычитание векторов. Умножение вектора на число.  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Сложение и вычитание векторов. Сумма нескольких векторов.  Умножение вектора на число. Решение задач на применение сложения векторов и умножения вектора на число.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3.Компланарные векторы. 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4CE">
              <w:rPr>
                <w:rFonts w:ascii="Times New Roman" w:hAnsi="Times New Roman"/>
                <w:sz w:val="24"/>
                <w:szCs w:val="24"/>
              </w:rPr>
              <w:t>Компланарные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 векторы.  Правило параллелепипеда. Разложение одного из трех </w:t>
            </w:r>
            <w:proofErr w:type="spellStart"/>
            <w:r w:rsidRPr="00D244CE">
              <w:rPr>
                <w:rFonts w:ascii="Times New Roman" w:hAnsi="Times New Roman"/>
                <w:sz w:val="24"/>
                <w:szCs w:val="24"/>
              </w:rPr>
              <w:t>компланарных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 векторов по двум другим.  Разложение вектора по трем некомпланарным векторам.  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6"/>
              <w:shd w:val="clear" w:color="auto" w:fill="FFFFFF"/>
              <w:spacing w:before="0" w:beforeAutospacing="0" w:after="150" w:afterAutospacing="0"/>
              <w:ind w:firstLine="708"/>
              <w:rPr>
                <w:color w:val="000000"/>
              </w:rPr>
            </w:pPr>
            <w:r w:rsidRPr="00D244CE">
              <w:rPr>
                <w:b/>
                <w:bCs/>
                <w:color w:val="000000"/>
              </w:rPr>
              <w:t>Комплексные числа. (9ч).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§32. Комплексные числа и арифметические операции над ними. (2)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§33. Комплексные числа и координатная плоскость. (1)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§34. Тригонометрическая форма записи комплексного числа. (2)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§35. Комплексные числа и квадратные уравнения. (1)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§36. Возведение комплексного числа в степень. Извлечение кубического корня из комплексного числа. (2)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6"/>
              <w:shd w:val="clear" w:color="auto" w:fill="FFFFFF"/>
              <w:spacing w:before="0" w:beforeAutospacing="0" w:after="150" w:afterAutospacing="0"/>
              <w:ind w:firstLine="708"/>
              <w:rPr>
                <w:color w:val="000000"/>
              </w:rPr>
            </w:pPr>
            <w:r w:rsidRPr="00D244CE">
              <w:rPr>
                <w:b/>
                <w:bCs/>
                <w:color w:val="000000"/>
              </w:rPr>
              <w:t>Производная. (29ч).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§37. Числовые последовательности. (2)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§38. Предел числовой последовательности. (2)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§39. Предел функции. (2)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§40. Определение производной. (2)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§41. Вычисление производных. (3)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§42. Дифференцирование сложной функции. Дифференцирование обратной функции. (2)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§43. Уравнение касательной к графику функции. (3)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§44. Применение производной для исследования функций. (3)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производных при решении уравнений и неравенств.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§45. Построение графиков функций. (2)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§46. Применение производной для отыскания наибольших и наименьших значений величин. (4)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6"/>
              <w:shd w:val="clear" w:color="auto" w:fill="FFFFFF"/>
              <w:spacing w:before="0" w:beforeAutospacing="0" w:after="150" w:afterAutospacing="0"/>
              <w:ind w:firstLine="708"/>
              <w:rPr>
                <w:color w:val="000000"/>
              </w:rPr>
            </w:pPr>
            <w:r w:rsidRPr="00D244CE">
              <w:rPr>
                <w:b/>
                <w:bCs/>
                <w:color w:val="000000"/>
              </w:rPr>
              <w:t>Комбинаторика и вероятность. (7ч).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§47. Правило умножения. Комбинаторные задачи. Перестановки и факториалы. (2)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§48. Выбор нескольких элементов. Биномиальные коэффициенты. (2)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§49. Случайные события и их вероятность. (3)</w:t>
            </w:r>
          </w:p>
          <w:p w:rsidR="00B76D78" w:rsidRPr="00D244CE" w:rsidRDefault="00B76D78" w:rsidP="00B76D78">
            <w:pPr>
              <w:pStyle w:val="a6"/>
              <w:shd w:val="clear" w:color="auto" w:fill="FFFFFF"/>
              <w:spacing w:before="0" w:beforeAutospacing="0" w:after="150" w:afterAutospacing="0"/>
              <w:ind w:firstLine="708"/>
              <w:rPr>
                <w:b/>
                <w:bCs/>
                <w:color w:val="000000"/>
              </w:rPr>
            </w:pPr>
          </w:p>
          <w:p w:rsidR="00B76D78" w:rsidRPr="00D244CE" w:rsidRDefault="00B76D78" w:rsidP="00B76D78">
            <w:pPr>
              <w:pStyle w:val="a6"/>
              <w:shd w:val="clear" w:color="auto" w:fill="FFFFFF"/>
              <w:spacing w:before="0" w:beforeAutospacing="0" w:after="150" w:afterAutospacing="0"/>
              <w:ind w:firstLine="708"/>
              <w:rPr>
                <w:b/>
                <w:bCs/>
                <w:color w:val="000000"/>
              </w:rPr>
            </w:pPr>
            <w:r w:rsidRPr="00D244CE">
              <w:rPr>
                <w:b/>
                <w:bCs/>
                <w:color w:val="000000"/>
              </w:rPr>
              <w:t>Повторение (17ч).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Аксиомы стереометрии и их следствия. Параллельность прямых и плоскостей. Теорема о трех перпендикулярах, угол между прямой и плоскостью. Векторы в пространстве, их применение к решению задач.</w:t>
            </w:r>
          </w:p>
          <w:p w:rsidR="00B76D78" w:rsidRPr="00D244CE" w:rsidRDefault="00B76D78" w:rsidP="00B76D78">
            <w:pPr>
              <w:pStyle w:val="a6"/>
              <w:shd w:val="clear" w:color="auto" w:fill="FFFFFF"/>
              <w:spacing w:before="0" w:beforeAutospacing="0" w:after="150" w:afterAutospacing="0"/>
              <w:ind w:firstLine="708"/>
              <w:rPr>
                <w:b/>
                <w:bCs/>
                <w:color w:val="000000"/>
              </w:rPr>
            </w:pPr>
          </w:p>
          <w:p w:rsidR="00B76D78" w:rsidRPr="00D244CE" w:rsidRDefault="00B76D78" w:rsidP="00B76D7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6D78" w:rsidRPr="00D244CE" w:rsidRDefault="00B76D78" w:rsidP="00B76D78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Второй год обучения /11 класс,  204 часов</w:t>
            </w:r>
          </w:p>
          <w:p w:rsidR="00B76D78" w:rsidRPr="00D244CE" w:rsidRDefault="00B76D78" w:rsidP="00B76D78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(4ч). </w:t>
            </w:r>
          </w:p>
          <w:p w:rsidR="00B76D78" w:rsidRPr="00D244CE" w:rsidRDefault="00B76D78" w:rsidP="00B76D78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Многочлены (10ч)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§1.Многочлены от одной переменной.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§2.Многочлены от нескольких переменных.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§3.Уравнения высших степеней.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3"/>
              <w:ind w:firstLine="708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>Метод координат в пространстве (15 часов).</w:t>
            </w:r>
          </w:p>
          <w:p w:rsidR="00B76D78" w:rsidRPr="00D244CE" w:rsidRDefault="00B76D78" w:rsidP="00B76D78">
            <w:pPr>
              <w:pStyle w:val="a3"/>
              <w:ind w:firstLine="7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 xml:space="preserve">1.Координаты точки и координаты вектора </w:t>
            </w:r>
          </w:p>
          <w:p w:rsidR="00B76D78" w:rsidRPr="00D244CE" w:rsidRDefault="00B76D78" w:rsidP="00B76D78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 xml:space="preserve">Прямоугольная система координат в пространстве. Координаты вектора. </w:t>
            </w:r>
          </w:p>
          <w:p w:rsidR="00B76D78" w:rsidRPr="00D244CE" w:rsidRDefault="00B76D78" w:rsidP="00B76D78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>Связь между координатами векторов. Простейшие задачи в координатах.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 xml:space="preserve">2.Скалярное произведение векторов 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>Угол между векторами. Скалярное произведение векторов. Вычисление углов между прямыми и плоскостями. Повторение вопросов теории и решение задач. Контроль знаний.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 xml:space="preserve">3. Движения 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>Движения. Центральная, осевая, зеркальная симметрия. Параллельный перенос. Решение задач по теме: Движения.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Степени и корни. Степенные функции (24ч).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§4.Понятие корня </w:t>
            </w:r>
            <w:r w:rsidRPr="00D244C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244CE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 степени из действительного числа.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§5.Функции </w:t>
            </w:r>
            <w:proofErr w:type="spellStart"/>
            <w:r w:rsidRPr="00D244CE">
              <w:rPr>
                <w:rFonts w:ascii="Times New Roman" w:hAnsi="Times New Roman"/>
                <w:sz w:val="24"/>
                <w:szCs w:val="24"/>
              </w:rPr>
              <w:t>у=</w:t>
            </w:r>
            <w:proofErr w:type="spellEnd"/>
            <w:r w:rsidRPr="00D244CE">
              <w:rPr>
                <w:rFonts w:ascii="Times New Roman" w:hAnsi="Times New Roman"/>
                <w:position w:val="-8"/>
                <w:sz w:val="24"/>
                <w:szCs w:val="24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.75pt" o:ole="">
                  <v:imagedata r:id="rId5" o:title=""/>
                </v:shape>
                <o:OLEObject Type="Embed" ProgID="Equation.3" ShapeID="_x0000_i1025" DrawAspect="Content" ObjectID="_1725457442" r:id="rId6"/>
              </w:object>
            </w:r>
            <w:r w:rsidRPr="00D244CE">
              <w:rPr>
                <w:rFonts w:ascii="Times New Roman" w:hAnsi="Times New Roman"/>
                <w:sz w:val="24"/>
                <w:szCs w:val="24"/>
              </w:rPr>
              <w:t>, их свойства.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§6.Свойства корня </w:t>
            </w:r>
            <w:r w:rsidRPr="00D244C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244CE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§7.Преобразование  выражений, содержащих  радикалы.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§8.Понятие степени с любым рациональным показателем.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§9.Степенные функции, их свойства и графики.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lastRenderedPageBreak/>
              <w:t>§10.Извлечение корней из комплексного числа.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3"/>
              <w:ind w:firstLine="7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Цилиндр, конус и шар </w:t>
            </w:r>
            <w:r w:rsidRPr="00D244CE">
              <w:rPr>
                <w:rFonts w:ascii="Times New Roman" w:hAnsi="Times New Roman"/>
                <w:color w:val="000000"/>
                <w:sz w:val="24"/>
                <w:szCs w:val="24"/>
              </w:rPr>
              <w:t>(17 часов).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1. Цилиндр 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Понятие цилиндра Площадь поверхности цилиндра. Цилиндр. Решение задач.</w:t>
            </w:r>
            <w:r w:rsidRPr="00D2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 xml:space="preserve">2 Конус 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Конус. Усеченный конус.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 xml:space="preserve">3. Сфера 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Сфера. Уравнение сферы. Взаимное расположение сферы и плоскости. Касательная плоскость к сфере. Площадь сферы. Разные задачи на многогранники, цилиндр, конус и шар.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Показательная и логарифмическая функции (31ч).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§11.Показательная функция, её свойства и график.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§12.Показательные уравнения.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§13.Показательные неравенства.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§14.Понятие логарифма.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§15.Логарифмическая функция, её свойства и график.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§16.Свойства логарифмов.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§17.Логарифмические уравнения.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§18.Логарифмические неравенства.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§19.Дифференцирование показательной  и логарифмической функций.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Объём тел (22 часа). 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 xml:space="preserve">1. Объем прямоугольного параллелепипеда 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>Понятие объема. Объем прямоугольного параллелепипеда.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 xml:space="preserve">2. Объем прямой призмы и цилиндра. 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>Объем прямой призмы. Объем цилиндра.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>3. Объем наклонной призмы, пирамиды и конуса.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>Объем наклонной призмы. Объем пирамиды. Объем конуса. Решение задач на нахождение объемов пирамиды и конуса.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>4. Объем шара и площадь сферы.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>Объем шара. Объем шарового сегмента, шарового слоя, сектора. Площадь сферы. Решение задач по темам: Объем шара и его частей. Площадь сферы.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44CE">
              <w:rPr>
                <w:rFonts w:ascii="Times New Roman" w:hAnsi="Times New Roman" w:cs="Times New Roman"/>
                <w:b/>
                <w:sz w:val="24"/>
                <w:szCs w:val="24"/>
              </w:rPr>
              <w:t>Первообразная</w:t>
            </w:r>
            <w:proofErr w:type="gramEnd"/>
            <w:r w:rsidRPr="00D24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интеграл (9ч).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§20.</w:t>
            </w:r>
            <w:proofErr w:type="gramStart"/>
            <w:r w:rsidRPr="00D244CE">
              <w:rPr>
                <w:rFonts w:ascii="Times New Roman" w:hAnsi="Times New Roman"/>
                <w:sz w:val="24"/>
                <w:szCs w:val="24"/>
              </w:rPr>
              <w:t>Первообразная</w:t>
            </w:r>
            <w:proofErr w:type="gramEnd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 и неопределенный интеграл.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§21.Определенный интеграл.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теории вероятностей и математической статистики (9ч). 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§22.Вероятность и геометрия.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§23.Независимые повторения испытаний с двумя исходами.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lastRenderedPageBreak/>
              <w:t>§24.Статистические методы обработки информации.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§25.Гауссова кривая. Закон больших чисел.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неравенства. Системы уравнений и неравенств (33ч).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§26.Равносильность уравнений.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§27.Общие методы решения уравнений.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§28.Равносильность неравенств.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§29.Уравнения и  неравенства с модулями.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§30.Уравнения и неравенства со знаком радикала.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§31.Уравнения и неравенства с двумя переменными.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§32.Доказательство неравенств.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§33.Системы уравнений.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§34.Задачи с параметрами. 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76D78" w:rsidRPr="00D244CE" w:rsidRDefault="00B76D78" w:rsidP="00B76D78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 (30 ч).</w:t>
            </w:r>
          </w:p>
          <w:p w:rsidR="00B76D78" w:rsidRPr="00D244CE" w:rsidRDefault="00B76D78" w:rsidP="00B76D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 xml:space="preserve">Аксиомы стереометрии. 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 xml:space="preserve">Параллельность </w:t>
            </w:r>
            <w:proofErr w:type="gramStart"/>
            <w:r w:rsidRPr="00D244CE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D244CE">
              <w:rPr>
                <w:rFonts w:ascii="Times New Roman" w:hAnsi="Times New Roman"/>
                <w:sz w:val="24"/>
                <w:szCs w:val="24"/>
              </w:rPr>
              <w:t>, параллельность прямой и плоскости. Скрещивающиеся прямые. Параллельность плоскостей. Перпендикулярность прямой и плоскости. Теорема о трех перпендикулярах. Угол между прямой и плоскостью. Двухгранный угол. Перпендикулярность плоскостей. Многогранники: параллелепипед, призма, пирамида, площади их поверхностей. Векторы в пространстве. Действия над векторами. Скалярное произведение векторов. Цилиндр, конус и шар, площади их поверхностей. Объемы тел. Комбинация с описанными сферами.</w:t>
            </w:r>
          </w:p>
          <w:p w:rsidR="00B76D78" w:rsidRPr="00D244CE" w:rsidRDefault="00B76D78" w:rsidP="00B76D78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D78" w:rsidRPr="00D244CE" w:rsidRDefault="00B76D78" w:rsidP="00B76D78">
            <w:pPr>
              <w:shd w:val="clear" w:color="auto" w:fill="FFFFFF"/>
              <w:spacing w:after="0" w:line="360" w:lineRule="auto"/>
              <w:ind w:firstLine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D78" w:rsidRDefault="00B76D78" w:rsidP="00037658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903"/>
      </w:tblGrid>
      <w:tr w:rsidR="00D35AC8" w:rsidRPr="00D244CE" w:rsidTr="005F3DD2">
        <w:tc>
          <w:tcPr>
            <w:tcW w:w="1668" w:type="dxa"/>
            <w:shd w:val="clear" w:color="auto" w:fill="auto"/>
          </w:tcPr>
          <w:p w:rsidR="00D35AC8" w:rsidRPr="00D244CE" w:rsidRDefault="00D35AC8" w:rsidP="005F3DD2">
            <w:pPr>
              <w:pStyle w:val="a7"/>
              <w:spacing w:line="240" w:lineRule="auto"/>
              <w:ind w:firstLine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903" w:type="dxa"/>
            <w:shd w:val="clear" w:color="auto" w:fill="auto"/>
          </w:tcPr>
          <w:p w:rsidR="00D35AC8" w:rsidRPr="00D244CE" w:rsidRDefault="00D35AC8" w:rsidP="005F3DD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Математика (базовый уровень)</w:t>
            </w:r>
          </w:p>
        </w:tc>
      </w:tr>
      <w:tr w:rsidR="00D35AC8" w:rsidRPr="00D244CE" w:rsidTr="005F3DD2">
        <w:tc>
          <w:tcPr>
            <w:tcW w:w="9571" w:type="dxa"/>
            <w:gridSpan w:val="2"/>
            <w:shd w:val="clear" w:color="auto" w:fill="auto"/>
          </w:tcPr>
          <w:p w:rsidR="00D35AC8" w:rsidRPr="00D244CE" w:rsidRDefault="00D35AC8" w:rsidP="005F3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Алгебра и начала математического  анализа. Мордковича А.Г., И.И. Зубарева. </w:t>
            </w:r>
            <w:proofErr w:type="gramStart"/>
            <w:r w:rsidRPr="00D244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D244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Мнемозина, 2011 Рабочая  программа по геометрии для курса 10-11 классов составлена в соответствии с требованиями к результатам освоения образовательной программы основного общего образования на основе примерной программы среднего общего образования и авторской программы Л. С. </w:t>
            </w:r>
            <w:proofErr w:type="spellStart"/>
            <w:r w:rsidRPr="00D244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Атанасяна</w:t>
            </w:r>
            <w:proofErr w:type="spellEnd"/>
            <w:r w:rsidRPr="00D244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В.Ф. </w:t>
            </w:r>
            <w:proofErr w:type="spellStart"/>
            <w:r w:rsidRPr="00D244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Бутузова</w:t>
            </w:r>
            <w:proofErr w:type="spellEnd"/>
            <w:r w:rsidRPr="00D244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С.Б. Кадомцева и др. / Программы общеобразовательных учреждений. Геометрия. 10-11 классы. Москва. Просвещение.2010/, в соответствии с требованиями Федерального государственного образовательного стандарта среднего общего образования.</w:t>
            </w:r>
          </w:p>
        </w:tc>
      </w:tr>
      <w:tr w:rsidR="00D35AC8" w:rsidRPr="00D244CE" w:rsidTr="005F3DD2">
        <w:tc>
          <w:tcPr>
            <w:tcW w:w="1668" w:type="dxa"/>
            <w:shd w:val="clear" w:color="auto" w:fill="auto"/>
          </w:tcPr>
          <w:p w:rsidR="00D35AC8" w:rsidRPr="00D244CE" w:rsidRDefault="00D35AC8" w:rsidP="005F3DD2">
            <w:pPr>
              <w:pStyle w:val="a7"/>
              <w:spacing w:line="240" w:lineRule="auto"/>
              <w:ind w:firstLine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244C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Цель</w:t>
            </w:r>
          </w:p>
        </w:tc>
        <w:tc>
          <w:tcPr>
            <w:tcW w:w="7903" w:type="dxa"/>
            <w:shd w:val="clear" w:color="auto" w:fill="auto"/>
          </w:tcPr>
          <w:p w:rsidR="00D35AC8" w:rsidRPr="00D244CE" w:rsidRDefault="00D35AC8" w:rsidP="005F3D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sz w:val="24"/>
                <w:szCs w:val="24"/>
              </w:rPr>
              <w:t>Усвоение содержания учебного предмета «Математика»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 образовательной организации.</w:t>
            </w:r>
          </w:p>
          <w:p w:rsidR="00D35AC8" w:rsidRPr="00D244CE" w:rsidRDefault="00D35AC8" w:rsidP="005F3DD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35AC8" w:rsidRPr="00D244CE" w:rsidTr="005F3DD2">
        <w:tc>
          <w:tcPr>
            <w:tcW w:w="1668" w:type="dxa"/>
            <w:shd w:val="clear" w:color="auto" w:fill="auto"/>
          </w:tcPr>
          <w:p w:rsidR="00D35AC8" w:rsidRPr="00D244CE" w:rsidRDefault="00D35AC8" w:rsidP="005F3DD2">
            <w:pPr>
              <w:pStyle w:val="a7"/>
              <w:spacing w:line="240" w:lineRule="auto"/>
              <w:ind w:firstLine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244CE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7903" w:type="dxa"/>
            <w:shd w:val="clear" w:color="auto" w:fill="auto"/>
          </w:tcPr>
          <w:p w:rsidR="00D35AC8" w:rsidRPr="00D244CE" w:rsidRDefault="00D35AC8" w:rsidP="00D35AC8">
            <w:pPr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</w:t>
            </w:r>
            <w:r w:rsidRPr="00D244CE">
              <w:rPr>
                <w:rFonts w:ascii="Times New Roman" w:hAnsi="Times New Roman" w:cs="Times New Roman"/>
                <w:sz w:val="24"/>
                <w:szCs w:val="24"/>
              </w:rPr>
              <w:t> о математике как части мировой культуры и о месте математики в современной цивилизации, о способах описания на математическом языке явлений реального мира; как универсальном языке науки, средстве моделирования явлений и процессов, об идеях и методах математики;</w:t>
            </w:r>
          </w:p>
          <w:p w:rsidR="00D35AC8" w:rsidRPr="00D244CE" w:rsidRDefault="00D35AC8" w:rsidP="00D35AC8">
            <w:pPr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Pr="00D24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244CE">
              <w:rPr>
                <w:rFonts w:ascii="Times New Roman" w:hAnsi="Times New Roman" w:cs="Times New Roman"/>
                <w:sz w:val="24"/>
                <w:szCs w:val="24"/>
              </w:rPr>
      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      </w:r>
          </w:p>
          <w:p w:rsidR="00D35AC8" w:rsidRPr="00D244CE" w:rsidRDefault="00D35AC8" w:rsidP="00D35AC8">
            <w:pPr>
              <w:pStyle w:val="a4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after="150"/>
              <w:ind w:right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4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овладение</w:t>
            </w:r>
            <w:r w:rsidRPr="00D24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D244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устным и письменным математическим языком,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      </w:r>
          </w:p>
          <w:p w:rsidR="00D35AC8" w:rsidRPr="00D244CE" w:rsidRDefault="00D35AC8" w:rsidP="00D35AC8">
            <w:pPr>
              <w:numPr>
                <w:ilvl w:val="0"/>
                <w:numId w:val="2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</w:t>
            </w:r>
            <w:r w:rsidRPr="00D24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244CE">
              <w:rPr>
                <w:rFonts w:ascii="Times New Roman" w:hAnsi="Times New Roman" w:cs="Times New Roman"/>
                <w:sz w:val="24"/>
                <w:szCs w:val="24"/>
              </w:rPr>
      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      </w:r>
          </w:p>
          <w:p w:rsidR="00D35AC8" w:rsidRPr="00D244CE" w:rsidRDefault="00D35AC8" w:rsidP="00D35AC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освоить основные факты и методы стереометрии, познакомиться с пространственными телами и их свойствами; движение тел в пространстве и симметрии.</w:t>
            </w:r>
          </w:p>
          <w:p w:rsidR="00D35AC8" w:rsidRPr="00D244CE" w:rsidRDefault="00D35AC8" w:rsidP="00D35AC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развить логическое мышление и речь — умения логически обосновывать суждения, проводить несложные систематизации, приводить примеры и </w:t>
            </w:r>
            <w:proofErr w:type="spellStart"/>
            <w:r w:rsidRPr="00D244CE">
              <w:rPr>
                <w:rFonts w:ascii="Times New Roman" w:hAnsi="Times New Roman"/>
                <w:sz w:val="24"/>
                <w:szCs w:val="24"/>
              </w:rPr>
              <w:t>контрпримеры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      </w:r>
          </w:p>
          <w:p w:rsidR="00D35AC8" w:rsidRPr="00D244CE" w:rsidRDefault="00D35AC8" w:rsidP="00D35AC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      </w:r>
          </w:p>
          <w:p w:rsidR="00D35AC8" w:rsidRPr="00D244CE" w:rsidRDefault="00D35AC8" w:rsidP="00D35AC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воспитать средствами геометрии культуру личности: </w:t>
            </w:r>
            <w:r w:rsidRPr="00D244CE">
              <w:rPr>
                <w:rFonts w:ascii="Times New Roman" w:hAnsi="Times New Roman"/>
                <w:color w:val="000000"/>
                <w:sz w:val="24"/>
                <w:szCs w:val="24"/>
              </w:rPr>
              <w:t>отношения к математике как части общечеловеческой культуры.</w:t>
            </w:r>
          </w:p>
          <w:p w:rsidR="00D35AC8" w:rsidRPr="00D244CE" w:rsidRDefault="00D35AC8" w:rsidP="00D35AC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развить пространственное воображение, алгоритмическую культуру, критичность мышления на уровне, необходимом для обучения в высшей школе по соответствующей специальности, в будущей профессиональной </w:t>
            </w:r>
            <w:proofErr w:type="spellStart"/>
            <w:r w:rsidRPr="00D244C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gramStart"/>
            <w:r w:rsidRPr="00D244CE">
              <w:rPr>
                <w:rFonts w:ascii="Times New Roman" w:hAnsi="Times New Roman"/>
                <w:sz w:val="24"/>
                <w:szCs w:val="24"/>
              </w:rPr>
              <w:t>;о</w:t>
            </w:r>
            <w:proofErr w:type="gramEnd"/>
            <w:r w:rsidRPr="00D244CE">
              <w:rPr>
                <w:rFonts w:ascii="Times New Roman" w:hAnsi="Times New Roman"/>
                <w:sz w:val="24"/>
                <w:szCs w:val="24"/>
              </w:rPr>
              <w:t>владеть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</w:t>
            </w:r>
          </w:p>
        </w:tc>
      </w:tr>
      <w:tr w:rsidR="00D35AC8" w:rsidRPr="00D244CE" w:rsidTr="005F3DD2">
        <w:tc>
          <w:tcPr>
            <w:tcW w:w="1668" w:type="dxa"/>
            <w:shd w:val="clear" w:color="auto" w:fill="auto"/>
          </w:tcPr>
          <w:p w:rsidR="00D35AC8" w:rsidRPr="00D244CE" w:rsidRDefault="00D35AC8" w:rsidP="005F3DD2">
            <w:pPr>
              <w:pStyle w:val="a7"/>
              <w:spacing w:line="240" w:lineRule="auto"/>
              <w:ind w:firstLine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244C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7903" w:type="dxa"/>
            <w:shd w:val="clear" w:color="auto" w:fill="auto"/>
          </w:tcPr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Программа рассчитана на </w:t>
            </w:r>
            <w:r w:rsidRPr="00D244CE">
              <w:rPr>
                <w:rFonts w:ascii="Times New Roman" w:hAnsi="Times New Roman"/>
                <w:b/>
                <w:sz w:val="24"/>
                <w:szCs w:val="24"/>
              </w:rPr>
              <w:t>340 часов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 xml:space="preserve">, со следующим                                                                 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распределением часов по годам обучения / классам: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 1-й год обучения /</w:t>
            </w:r>
            <w:r w:rsidRPr="00D244CE">
              <w:rPr>
                <w:rFonts w:ascii="Times New Roman" w:hAnsi="Times New Roman"/>
                <w:b/>
                <w:sz w:val="24"/>
                <w:szCs w:val="24"/>
              </w:rPr>
              <w:t>10 класс –  170часо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 xml:space="preserve">в;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2 –</w:t>
            </w:r>
            <w:proofErr w:type="spellStart"/>
            <w:r w:rsidRPr="00D244CE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 год обучения / </w:t>
            </w:r>
            <w:r w:rsidRPr="00D244CE">
              <w:rPr>
                <w:rFonts w:ascii="Times New Roman" w:hAnsi="Times New Roman"/>
                <w:b/>
                <w:sz w:val="24"/>
                <w:szCs w:val="24"/>
              </w:rPr>
              <w:t>11 класс –170 часов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5AC8" w:rsidRPr="00D244CE" w:rsidRDefault="00D35AC8" w:rsidP="005F3DD2">
            <w:pPr>
              <w:shd w:val="clear" w:color="auto" w:fill="FFFFFF"/>
              <w:spacing w:after="15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AC8" w:rsidRPr="00D244CE" w:rsidTr="005F3DD2">
        <w:tc>
          <w:tcPr>
            <w:tcW w:w="1668" w:type="dxa"/>
            <w:shd w:val="clear" w:color="auto" w:fill="auto"/>
          </w:tcPr>
          <w:p w:rsidR="00D35AC8" w:rsidRPr="00D244CE" w:rsidRDefault="00D35AC8" w:rsidP="005F3DD2">
            <w:pPr>
              <w:pStyle w:val="a7"/>
              <w:spacing w:line="240" w:lineRule="auto"/>
              <w:ind w:firstLine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244C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Учебники</w:t>
            </w:r>
          </w:p>
        </w:tc>
        <w:tc>
          <w:tcPr>
            <w:tcW w:w="7903" w:type="dxa"/>
            <w:shd w:val="clear" w:color="auto" w:fill="auto"/>
          </w:tcPr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А.Г. Мордкович, П.В. Семенов. Алгебра и начала анализа. 10 и 11 класс, базовый уровень 10,11 класс; (под ред. А.Г. Мордковича); Учебник;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А.Г. Мордкович, П.В. Семенов. Алгебра и начала анализа. 10 и 11 класс, </w:t>
            </w:r>
            <w:r w:rsidRPr="00D244CE">
              <w:rPr>
                <w:rFonts w:ascii="Times New Roman" w:hAnsi="Times New Roman"/>
                <w:sz w:val="24"/>
                <w:szCs w:val="24"/>
              </w:rPr>
              <w:lastRenderedPageBreak/>
              <w:t>базовый уровень 10,11 класс; (под ред. А.Г. Мордковича); Задачник.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5AC8" w:rsidRPr="00D244CE" w:rsidRDefault="00D35AC8" w:rsidP="005F3DD2">
            <w:pPr>
              <w:pStyle w:val="Bodytext5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Геометрия, 10-11: Учеб</w:t>
            </w:r>
            <w:proofErr w:type="gramStart"/>
            <w:r w:rsidRPr="00D244CE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D244CE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D244CE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proofErr w:type="gramEnd"/>
            <w:r w:rsidRPr="00D244CE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ля </w:t>
            </w:r>
            <w:proofErr w:type="spellStart"/>
            <w:r w:rsidRPr="00D244CE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общеобразоват</w:t>
            </w:r>
            <w:proofErr w:type="spellEnd"/>
            <w:r w:rsidRPr="00D244CE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учреждений/ </w:t>
            </w:r>
            <w:proofErr w:type="spellStart"/>
            <w:r w:rsidRPr="00D244CE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Л.С.Атанасян</w:t>
            </w:r>
            <w:proofErr w:type="spellEnd"/>
            <w:r w:rsidRPr="00D244CE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, В.Ф.Бутузов,</w:t>
            </w:r>
            <w:r w:rsidRPr="00D24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244CE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С.Б.Кадомцев и др. – М.: Просвещение, 2018.</w:t>
            </w:r>
          </w:p>
          <w:p w:rsidR="00D35AC8" w:rsidRPr="00D244CE" w:rsidRDefault="00D35AC8" w:rsidP="005F3DD2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AC8" w:rsidRPr="00D244CE" w:rsidTr="005F3DD2">
        <w:tc>
          <w:tcPr>
            <w:tcW w:w="1668" w:type="dxa"/>
            <w:shd w:val="clear" w:color="auto" w:fill="auto"/>
          </w:tcPr>
          <w:p w:rsidR="00D35AC8" w:rsidRPr="00D244CE" w:rsidRDefault="00D35AC8" w:rsidP="005F3DD2">
            <w:pPr>
              <w:pStyle w:val="a7"/>
              <w:spacing w:line="240" w:lineRule="auto"/>
              <w:ind w:firstLine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244CE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7903" w:type="dxa"/>
            <w:shd w:val="clear" w:color="auto" w:fill="auto"/>
          </w:tcPr>
          <w:p w:rsidR="00D35AC8" w:rsidRPr="00D244CE" w:rsidRDefault="00D35AC8" w:rsidP="005F3DD2">
            <w:pPr>
              <w:spacing w:after="0" w:line="36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программы «Математика» </w:t>
            </w:r>
          </w:p>
          <w:p w:rsidR="00D35AC8" w:rsidRPr="00D244CE" w:rsidRDefault="00D35AC8" w:rsidP="005F3DD2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1-й год обучения / 10 класс, 102 часа</w:t>
            </w:r>
          </w:p>
          <w:p w:rsidR="00D35AC8" w:rsidRPr="00D244CE" w:rsidRDefault="00D35AC8" w:rsidP="005F3DD2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функции (7 часов).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 1. Определение числовой функции и способы ее задания.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§2.  Свойства функций.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§3. Обратные функции.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5AC8" w:rsidRPr="00D244CE" w:rsidRDefault="00D35AC8" w:rsidP="005F3DD2">
            <w:pPr>
              <w:pStyle w:val="a3"/>
              <w:ind w:firstLine="7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 xml:space="preserve">Аксиомы стереометрии и их следствия </w:t>
            </w:r>
            <w:proofErr w:type="gramStart"/>
            <w:r w:rsidRPr="00D2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244CE">
              <w:rPr>
                <w:rFonts w:ascii="Times New Roman" w:hAnsi="Times New Roman"/>
                <w:color w:val="000000"/>
                <w:sz w:val="24"/>
                <w:szCs w:val="24"/>
              </w:rPr>
              <w:t>5 часов).</w:t>
            </w:r>
          </w:p>
          <w:p w:rsidR="00D35AC8" w:rsidRPr="00D244CE" w:rsidRDefault="00D35AC8" w:rsidP="005F3DD2">
            <w:pPr>
              <w:pStyle w:val="a3"/>
              <w:ind w:firstLine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Первичные понятия стереометрии (точка, прямая, плоскость, пространство).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Аксиомы стереометрии. Способы задания плоскости. Взаимное расположение двух прямых  (</w:t>
            </w:r>
            <w:proofErr w:type="gramStart"/>
            <w:r w:rsidRPr="00D244CE">
              <w:rPr>
                <w:rFonts w:ascii="Times New Roman" w:hAnsi="Times New Roman"/>
                <w:sz w:val="24"/>
                <w:szCs w:val="24"/>
              </w:rPr>
              <w:t>Пересекающиеся</w:t>
            </w:r>
            <w:proofErr w:type="gramEnd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, параллельные и скрещивающиеся прямые).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Некоторые следствия из аксиом.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5AC8" w:rsidRPr="00D244CE" w:rsidRDefault="00D35AC8" w:rsidP="005F3DD2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 (28 часов).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 4. Числовая окружность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§5. Числовая окружность на координатной плоскости.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§6. Синус и косинус, тангенс и котангенс.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§ 7. Тригонометрические функции числового аргумента.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§ 8. Тригонометрические функции углового аргумента.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§ 9. Формулы приведения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 xml:space="preserve">§10. Функция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/>
                      <w:bCs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</m:oMath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, ее свойства и график.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 xml:space="preserve">§11. Функция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/>
                      <w:bCs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</m:oMath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, ее свойства и график.</w:t>
            </w:r>
          </w:p>
          <w:p w:rsidR="00D35AC8" w:rsidRPr="00D244CE" w:rsidRDefault="00D35AC8" w:rsidP="005F3DD2">
            <w:pPr>
              <w:pStyle w:val="a3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 xml:space="preserve">§12. Периодичность функций 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/>
                      <w:bCs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</m:oMath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/>
                      <w:bCs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co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/>
                  <w:sz w:val="24"/>
                  <w:szCs w:val="24"/>
                </w:rPr>
                <m:t>.</m:t>
              </m:r>
            </m:oMath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§13. Преобразование графиков тригонометрических функций.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 xml:space="preserve">§ 14. Функция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/>
                      <w:bCs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tg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</m:oMath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/>
                      <w:bCs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ctg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</m:oMath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, их свойства и графики.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5AC8" w:rsidRPr="00D244CE" w:rsidRDefault="00D35AC8" w:rsidP="005F3DD2">
            <w:pPr>
              <w:pStyle w:val="a3"/>
              <w:ind w:firstLine="7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 xml:space="preserve">Параллельность прямых  и плоскостей </w:t>
            </w:r>
            <w:r w:rsidRPr="00D2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(19 часов). </w:t>
            </w:r>
          </w:p>
          <w:p w:rsidR="00D35AC8" w:rsidRPr="00D244CE" w:rsidRDefault="00D35AC8" w:rsidP="005F3DD2">
            <w:pPr>
              <w:pStyle w:val="a3"/>
              <w:ind w:firstLine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 xml:space="preserve">1.Параллельность </w:t>
            </w:r>
            <w:proofErr w:type="gramStart"/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прямых</w:t>
            </w:r>
            <w:proofErr w:type="gramEnd"/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, прямой и плоскости.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Параллельные</w:t>
            </w:r>
            <w:proofErr w:type="gramEnd"/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 xml:space="preserve"> прямые в пространстве. 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>Взаимное расположение прямой и плоскости, параллельность прямой и плоскости.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 xml:space="preserve">2.Взаимное расположение </w:t>
            </w:r>
            <w:proofErr w:type="gramStart"/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прямых</w:t>
            </w:r>
            <w:proofErr w:type="gramEnd"/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 xml:space="preserve"> в пространстве, угол между двумя прямыми.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 xml:space="preserve">Скрещивающиеся прямые. Углы с </w:t>
            </w:r>
            <w:proofErr w:type="spellStart"/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сонаправленными</w:t>
            </w:r>
            <w:proofErr w:type="spellEnd"/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 xml:space="preserve"> сторонами. Угол между двумя прямыми в пространстве.          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3.Параллельность плоскостей.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Взаимное расположение двух плоскостей, параллельность плоскостей. Признак параллельности плоскостей. Свойства параллельных плоскостей.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lastRenderedPageBreak/>
              <w:t>4. Тетраэдр и  параллелепипед.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Тетраэдр. Параллелепипед.  Изображение фигур в стереометрии. Построение сечений многогранников.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5AC8" w:rsidRPr="00D244CE" w:rsidRDefault="00D35AC8" w:rsidP="005F3DD2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Тригонометрические уравнения (15 часов).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§ 15. Арккосинус. Решение уравнения </w:t>
            </w:r>
            <w:proofErr w:type="spellStart"/>
            <w:r w:rsidRPr="00D244CE">
              <w:rPr>
                <w:rFonts w:ascii="Times New Roman" w:hAnsi="Times New Roman"/>
                <w:sz w:val="24"/>
                <w:szCs w:val="24"/>
              </w:rPr>
              <w:t>cos</w:t>
            </w:r>
            <w:r w:rsidRPr="00D244CE">
              <w:rPr>
                <w:rFonts w:ascii="Cambria Math" w:hAnsi="Cambria Math"/>
                <w:sz w:val="24"/>
                <w:szCs w:val="24"/>
              </w:rPr>
              <w:t>𝑡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End"/>
            <w:r w:rsidRPr="00D244CE">
              <w:rPr>
                <w:rFonts w:ascii="Cambria Math" w:hAnsi="Cambria Math"/>
                <w:sz w:val="24"/>
                <w:szCs w:val="24"/>
              </w:rPr>
              <w:t>𝑎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§ 16. Арксинус и решение уравнения </w:t>
            </w:r>
            <w:proofErr w:type="spellStart"/>
            <w:r w:rsidRPr="00D244CE">
              <w:rPr>
                <w:rFonts w:ascii="Times New Roman" w:hAnsi="Times New Roman"/>
                <w:sz w:val="24"/>
                <w:szCs w:val="24"/>
              </w:rPr>
              <w:t>sin</w:t>
            </w:r>
            <w:r w:rsidRPr="00D244CE">
              <w:rPr>
                <w:rFonts w:ascii="Cambria Math" w:hAnsi="Cambria Math"/>
                <w:sz w:val="24"/>
                <w:szCs w:val="24"/>
              </w:rPr>
              <w:t>𝑡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End"/>
            <w:r w:rsidRPr="00D244CE">
              <w:rPr>
                <w:rFonts w:ascii="Cambria Math" w:hAnsi="Cambria Math"/>
                <w:sz w:val="24"/>
                <w:szCs w:val="24"/>
              </w:rPr>
              <w:t>𝑎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§ 17. Арктангенс и решение уравнения </w:t>
            </w:r>
            <w:proofErr w:type="spellStart"/>
            <w:r w:rsidRPr="00D244CE">
              <w:rPr>
                <w:rFonts w:ascii="Times New Roman" w:hAnsi="Times New Roman"/>
                <w:sz w:val="24"/>
                <w:szCs w:val="24"/>
              </w:rPr>
              <w:t>tg</w:t>
            </w:r>
            <w:r w:rsidRPr="00D244CE">
              <w:rPr>
                <w:rFonts w:ascii="Cambria Math" w:hAnsi="Cambria Math"/>
                <w:sz w:val="24"/>
                <w:szCs w:val="24"/>
              </w:rPr>
              <w:t>𝑡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End"/>
            <w:r w:rsidRPr="00D244CE">
              <w:rPr>
                <w:rFonts w:ascii="Cambria Math" w:hAnsi="Cambria Math"/>
                <w:sz w:val="24"/>
                <w:szCs w:val="24"/>
              </w:rPr>
              <w:t>𝑎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 xml:space="preserve">. Арккотангенс и решение уравнения </w:t>
            </w:r>
            <w:proofErr w:type="spellStart"/>
            <w:r w:rsidRPr="00D244CE">
              <w:rPr>
                <w:rFonts w:ascii="Times New Roman" w:hAnsi="Times New Roman"/>
                <w:sz w:val="24"/>
                <w:szCs w:val="24"/>
              </w:rPr>
              <w:t>ctg</w:t>
            </w:r>
            <w:r w:rsidRPr="00D244CE">
              <w:rPr>
                <w:rFonts w:ascii="Cambria Math" w:hAnsi="Cambria Math"/>
                <w:sz w:val="24"/>
                <w:szCs w:val="24"/>
              </w:rPr>
              <w:t>𝑡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End"/>
            <w:r w:rsidRPr="00D244CE">
              <w:rPr>
                <w:rFonts w:ascii="Cambria Math" w:hAnsi="Cambria Math"/>
                <w:sz w:val="24"/>
                <w:szCs w:val="24"/>
              </w:rPr>
              <w:t>𝑎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§ 18. Тригонометрические уравнения.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Перпендикулярность прямых и плоскостей (20 часов).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1.Перпендикулярность прямой и плоскости.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44CE">
              <w:rPr>
                <w:rFonts w:ascii="Times New Roman" w:hAnsi="Times New Roman"/>
                <w:sz w:val="24"/>
                <w:szCs w:val="24"/>
              </w:rPr>
              <w:t>Перпендикулярные</w:t>
            </w:r>
            <w:proofErr w:type="gramEnd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 прямые в пространстве. </w:t>
            </w:r>
            <w:proofErr w:type="gramStart"/>
            <w:r w:rsidRPr="00D244CE">
              <w:rPr>
                <w:rFonts w:ascii="Times New Roman" w:hAnsi="Times New Roman"/>
                <w:sz w:val="24"/>
                <w:szCs w:val="24"/>
              </w:rPr>
              <w:t>Параллельные прямые,  перпендикулярные к плоскости.</w:t>
            </w:r>
            <w:proofErr w:type="gramEnd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 Признак перпендикулярности прямой и плоскости. Построение взаимно </w:t>
            </w:r>
            <w:proofErr w:type="gramStart"/>
            <w:r w:rsidRPr="00D244CE">
              <w:rPr>
                <w:rFonts w:ascii="Times New Roman" w:hAnsi="Times New Roman"/>
                <w:sz w:val="24"/>
                <w:szCs w:val="24"/>
              </w:rPr>
              <w:t>перпендикулярных</w:t>
            </w:r>
            <w:proofErr w:type="gramEnd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 прямой и плоскости. Взаимосвязь между параллельностью и перпендикулярностью прямых и плоскостей. </w:t>
            </w:r>
            <w:proofErr w:type="gramStart"/>
            <w:r w:rsidRPr="00D244CE">
              <w:rPr>
                <w:rFonts w:ascii="Times New Roman" w:hAnsi="Times New Roman"/>
                <w:sz w:val="24"/>
                <w:szCs w:val="24"/>
              </w:rPr>
              <w:t>Теорема о прямой, перпендикулярной к плоскости. 2.Перпендикуляр и наклонные.</w:t>
            </w:r>
            <w:proofErr w:type="gramEnd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  Угол между прямой и плоскостью.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Расстояние от точки до плоскости. Расстояние между параллельными плоскостями. Теорема о трех перпендикулярах. Угол между прямой и плоскостью. 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3.Двугранный угол.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 Перпендикулярность плоскостей. Двугранный угол. Признак перпендикулярности двух плоскостей.  Прямоугольный параллелепипед.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5AC8" w:rsidRPr="00D244CE" w:rsidRDefault="00D35AC8" w:rsidP="005F3DD2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D244CE">
              <w:rPr>
                <w:rFonts w:ascii="Times New Roman" w:hAnsi="Times New Roman" w:cs="Times New Roman"/>
                <w:bCs/>
                <w:sz w:val="24"/>
                <w:szCs w:val="24"/>
              </w:rPr>
              <w:t>Преобразование тригонометрических выражений (14 часов).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 19. Синус и косинус суммы и разности аргументов.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 20. Тангенс суммы и разности аргументов.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 21. Формулы двойного угла.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§ 22. Преобразование суммы тригонометрических функций в произведение.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§ 23.1. Преобразование произведений тригонометрических функций в сумму.</w:t>
            </w:r>
          </w:p>
          <w:p w:rsidR="00D35AC8" w:rsidRPr="00D244CE" w:rsidRDefault="00D35AC8" w:rsidP="005F3DD2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 xml:space="preserve">§ 23.2. Преобразование выражения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func>
                <m:funcPr>
                  <m:ctrlPr>
                    <w:rPr>
                      <w:rFonts w:ascii="Cambria Math" w:hAnsi="Times New Roman"/>
                      <w:bCs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  <m:func>
                    <m:funcPr>
                      <m:ctrlPr>
                        <w:rPr>
                          <w:rFonts w:ascii="Cambria Math" w:hAnsi="Times New Roman"/>
                          <w:bCs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</m:e>
              </m:func>
            </m:oMath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 xml:space="preserve"> к виду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⁡</m:t>
              </m:r>
              <m:r>
                <w:rPr>
                  <w:rFonts w:ascii="Cambria Math" w:hAnsi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 w:hAnsi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Times New Roman"/>
                  <w:sz w:val="24"/>
                  <w:szCs w:val="24"/>
                </w:rPr>
                <m:t>)</m:t>
              </m:r>
            </m:oMath>
            <w:r w:rsidRPr="00D244CE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</w:p>
          <w:p w:rsidR="00D35AC8" w:rsidRPr="00D244CE" w:rsidRDefault="00D35AC8" w:rsidP="005F3DD2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Многогранники (12 часов).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1.Понятие многогранника. Призма.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Понятие многогранника. Призма. Площадь поверхности призмы.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2.Пирамида.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 Пирамида. Правильная пирамида. Усеченная пирамида. Площадь поверхности пирамиды. 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3.Правильные многогранники.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Симметрия в пространстве. Понятие правильного многогранника. Элементы симметрии правильных многогранников. </w:t>
            </w:r>
          </w:p>
          <w:p w:rsidR="00D35AC8" w:rsidRPr="00D244CE" w:rsidRDefault="00D35AC8" w:rsidP="005F3DD2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35AC8" w:rsidRPr="00D244CE" w:rsidRDefault="00D35AC8" w:rsidP="005F3DD2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35AC8" w:rsidRPr="00D244CE" w:rsidRDefault="00D35AC8" w:rsidP="005F3DD2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4CE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  <w:r w:rsidRPr="00D244CE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Производная (33 часа).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 24. Числовые последовательности и их свойства. Предел последовательности.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 25. Сумма бесконечной геометрической прогрессии.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 26. Предел функции.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§ 27. Определение производной.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 28. Вычисление производных.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 29. Уравнение касательной к графику функции.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 30. Применение производной для исследования функций на монотонность и экстремумы.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 31. Построение графиков функций.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 32.1. Применение производной для отыскания наибольшего и наименьшего значений непрерывной функции на промежутке.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 32.2. Задачи на отыскание наибольшего и наименьшего значений величин.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Векторы в пространстве (6 часов).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1.Понятие вектора в пространстве.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Понятие вектора. Равенство векторов.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2.Сложение и вычитание векторов. Умножение вектора на число. 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Сложение и вычитание векторов. Сумма нескольких векторов.  Умножение вектора на число. Решение задач на применение сложения векторов и умножения вектора на число.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3.Компланарные векторы.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4CE">
              <w:rPr>
                <w:rFonts w:ascii="Times New Roman" w:hAnsi="Times New Roman"/>
                <w:sz w:val="24"/>
                <w:szCs w:val="24"/>
              </w:rPr>
              <w:t>Компланарные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 векторы.  Правило параллелепипеда. Разложение одного из трех </w:t>
            </w:r>
            <w:proofErr w:type="spellStart"/>
            <w:r w:rsidRPr="00D244CE">
              <w:rPr>
                <w:rFonts w:ascii="Times New Roman" w:hAnsi="Times New Roman"/>
                <w:sz w:val="24"/>
                <w:szCs w:val="24"/>
              </w:rPr>
              <w:t>компланарных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 векторов по двум другим.  Разложение вектора по трем некомпланарным векторам. 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5AC8" w:rsidRPr="00D244CE" w:rsidRDefault="00D35AC8" w:rsidP="005F3DD2">
            <w:pPr>
              <w:spacing w:line="240" w:lineRule="atLeast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Обобщающее повторение. (6 часов).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Тригонометрические выражения и уравнения.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Производная. Исследование функций.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Аксиомы стереометрии и их следствия. Параллельность прямых и плоскостей. Теорема о трех перпендикулярах, угол между прямой и плоскостью. Векторы в пространстве, их применение к решению задач.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5AC8" w:rsidRPr="00D244CE" w:rsidRDefault="00D35AC8" w:rsidP="005F3DD2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5AC8" w:rsidRPr="00D244CE" w:rsidRDefault="00D35AC8" w:rsidP="005F3DD2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2-й год обучения / 11 класс, 102 часа. </w:t>
            </w:r>
          </w:p>
          <w:p w:rsidR="00D35AC8" w:rsidRPr="00D244CE" w:rsidRDefault="00D35AC8" w:rsidP="005F3DD2">
            <w:pPr>
              <w:pStyle w:val="a3"/>
              <w:ind w:firstLine="7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Повторение курса 10 класса (3 часа).</w:t>
            </w:r>
          </w:p>
          <w:p w:rsidR="00D35AC8" w:rsidRPr="00D244CE" w:rsidRDefault="00D35AC8" w:rsidP="005F3DD2">
            <w:pPr>
              <w:pStyle w:val="a3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D35AC8" w:rsidRPr="00D244CE" w:rsidRDefault="00D35AC8" w:rsidP="005F3DD2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sz w:val="24"/>
                <w:szCs w:val="24"/>
              </w:rPr>
              <w:t>Степени и корни. Степенные функции</w:t>
            </w:r>
            <w:r w:rsidRPr="00D24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 часов).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§ 33.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 xml:space="preserve">Понятие корня </w:t>
            </w:r>
            <w:r w:rsidRPr="00D244C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244CE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 степени из действительного числа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§ 34.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 xml:space="preserve">Функции  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>у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rad>
                <m:ra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radPr>
                <m:deg>
                  <w:proofErr w:type="gramStart"/>
                  <m:r>
                    <w:rPr>
                      <w:rFonts w:ascii="Cambria Math" w:hAnsi="Times New Roman"/>
                      <w:sz w:val="24"/>
                      <w:szCs w:val="24"/>
                    </w:rPr>
                    <m:t>п</m:t>
                  </m:r>
                  <w:proofErr w:type="gramEnd"/>
                </m:deg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</m:e>
              </m:rad>
            </m:oMath>
            <w:r w:rsidRPr="00D244CE">
              <w:rPr>
                <w:rFonts w:ascii="Times New Roman" w:hAnsi="Times New Roman"/>
                <w:sz w:val="24"/>
                <w:szCs w:val="24"/>
              </w:rPr>
              <w:t xml:space="preserve"> их свойства  и графики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§ 35.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 xml:space="preserve">Свойства корня </w:t>
            </w:r>
            <w:r w:rsidRPr="00D244C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244CE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D244CE"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§ 36.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 xml:space="preserve">Преобразование выражений, содержащих радикалы.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§ 37.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 xml:space="preserve">Обобщение понятия о показателе степени.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§ 38.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>Степенные функции, их свойства и графики.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5AC8" w:rsidRPr="00D244CE" w:rsidRDefault="00D35AC8" w:rsidP="005F3DD2">
            <w:pPr>
              <w:pStyle w:val="a3"/>
              <w:ind w:firstLine="708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>Метод координат в пространстве (15 часов).</w:t>
            </w:r>
          </w:p>
          <w:p w:rsidR="00D35AC8" w:rsidRPr="00D244CE" w:rsidRDefault="00D35AC8" w:rsidP="005F3DD2">
            <w:pPr>
              <w:pStyle w:val="a3"/>
              <w:ind w:firstLine="7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35AC8" w:rsidRPr="00D244CE" w:rsidRDefault="00D35AC8" w:rsidP="005F3DD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 xml:space="preserve">1.Координаты точки и координаты вектора </w:t>
            </w:r>
          </w:p>
          <w:p w:rsidR="00D35AC8" w:rsidRPr="00D244CE" w:rsidRDefault="00D35AC8" w:rsidP="005F3DD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 xml:space="preserve">Прямоугольная система координат в пространстве. Координаты вектора. </w:t>
            </w:r>
          </w:p>
          <w:p w:rsidR="00D35AC8" w:rsidRPr="00D244CE" w:rsidRDefault="00D35AC8" w:rsidP="005F3DD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>Связь между координатами векторов. Простейшие задачи в координатах.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 xml:space="preserve">2.Скалярное произведение векторов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>Угол между векторами. Скалярное произведение векторов. Вычисление углов между прямыми и плоскостями. Повторение вопросов теории и решение задач. Контроль знаний.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 xml:space="preserve">3. Движения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>Движения. Центральная, осевая, зеркальная симметрия. Параллельный перенос. Решение задач по теме: Движения.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5AC8" w:rsidRPr="00D244CE" w:rsidRDefault="00D35AC8" w:rsidP="005F3DD2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sz w:val="24"/>
                <w:szCs w:val="24"/>
              </w:rPr>
              <w:t>Показательная и логарифмическая функци</w:t>
            </w:r>
            <w:r w:rsidRPr="00D24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D24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24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часов).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§ 39.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 xml:space="preserve">Показательная функция и ее график.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§ 40.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>Показательные уравнения и неравенства.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§ 41.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>Понятие логарифма.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§ 42.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>Логарифмическая функция, ее свойства и график.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§ 43.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 xml:space="preserve">Свойства логарифмов.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§ 44.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>Логарифмические уравнения.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§ 45.Логарифмические неравенства.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§ 46.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 xml:space="preserve"> Переход к новому основанию логарифма.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§ 47.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 xml:space="preserve"> Дифференцирование показательной и логарифмической функций.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5AC8" w:rsidRPr="00D244CE" w:rsidRDefault="00D35AC8" w:rsidP="005F3DD2">
            <w:pPr>
              <w:pStyle w:val="a3"/>
              <w:ind w:firstLine="7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Цилиндр, конус и шар </w:t>
            </w:r>
            <w:r w:rsidRPr="00D244CE">
              <w:rPr>
                <w:rFonts w:ascii="Times New Roman" w:hAnsi="Times New Roman"/>
                <w:color w:val="000000"/>
                <w:sz w:val="24"/>
                <w:szCs w:val="24"/>
              </w:rPr>
              <w:t>(17 часов).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1. Цилиндр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Понятие цилиндра Площадь поверхности цилиндра. Цилиндр. Решение задач.</w:t>
            </w:r>
            <w:r w:rsidRPr="00D2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 xml:space="preserve">2 Конус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Конус. Усеченный конус.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 xml:space="preserve">3. Сфера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Сфера. Уравнение сферы. Взаимное расположение сферы и плоскости. Касательная плоскость к сфере. Площадь сферы. Разные задачи на многогранники, цилиндр, конус и шар.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5AC8" w:rsidRPr="00D244CE" w:rsidRDefault="00D35AC8" w:rsidP="005F3DD2">
            <w:pPr>
              <w:tabs>
                <w:tab w:val="left" w:pos="709"/>
                <w:tab w:val="left" w:pos="726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proofErr w:type="gramStart"/>
            <w:r w:rsidRPr="00D24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</w:t>
            </w:r>
            <w:proofErr w:type="gramEnd"/>
            <w:r w:rsidRPr="00D24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 интеграл (9 часов).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§ 48.Первообразная.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 49.Определённый интеграл.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4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Объём тел (22 часа).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 xml:space="preserve">1. Объем прямоугольного параллелепипеда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>Понятие объема. Объем прямоугольного параллелепипеда.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 xml:space="preserve">2. Объем прямой призмы и цилиндра.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>Объем прямой призмы. Объем цилиндра.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3. Объем наклонной призмы, пирамиды и конуса.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>Объем наклонной призмы. Объем пирамиды. Объем конуса. Решение задач на нахождение объемов пирамиды и конуса.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>4. Объем шара и площадь сферы.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>Объем шара. Объем шарового сегмента, шарового слоя, сектора. Площадь сферы. Решение задач по темам: Объем шара и его частей. Площадь сферы.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5AC8" w:rsidRPr="00D244CE" w:rsidRDefault="00D35AC8" w:rsidP="005F3DD2">
            <w:pPr>
              <w:tabs>
                <w:tab w:val="left" w:pos="709"/>
                <w:tab w:val="left" w:pos="7265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244CE">
              <w:rPr>
                <w:rFonts w:ascii="Times New Roman" w:hAnsi="Times New Roman" w:cs="Times New Roman"/>
                <w:sz w:val="24"/>
                <w:szCs w:val="24"/>
              </w:rPr>
              <w:t>Элементы  математической статистики, комбинаторики и теории вероятностей (11часов).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D2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50.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 xml:space="preserve"> Статистическая обработка данных.</w:t>
            </w:r>
            <w:r w:rsidRPr="00D244C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§ 51.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 xml:space="preserve"> Простейшие вероятностные задачи.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§ 52.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 xml:space="preserve"> Сочетания и размещения.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§ 53.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 xml:space="preserve"> Формула бинома Ньютона.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Cs/>
                <w:sz w:val="24"/>
                <w:szCs w:val="24"/>
              </w:rPr>
              <w:t>§ 54.Случайные события и их вероятности.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5AC8" w:rsidRPr="00D244CE" w:rsidRDefault="00D35AC8" w:rsidP="005F3DD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244CE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неравенства. Системы уравнений и неравенств (16 часов).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 55.Равносильность уравнений.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 56. Общие методы решения уравнений.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 57. Решение неравенств с одной переменной.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 58. Уравнения и неравенства с двумя переменными.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 59. Системы уравнений.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§ 60. Уравнения и неравенства с параметрами.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5AC8" w:rsidRPr="00D244CE" w:rsidRDefault="00D35AC8" w:rsidP="005F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4CE">
              <w:rPr>
                <w:rFonts w:ascii="Times New Roman" w:hAnsi="Times New Roman" w:cs="Times New Roman"/>
                <w:sz w:val="24"/>
                <w:szCs w:val="24"/>
              </w:rPr>
              <w:tab/>
              <w:t>Повторение (31 час).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Тригонометрия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Степень Показательные выражения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Показательные уравнения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Логарифмические выражения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Логарифмические  уравнения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 xml:space="preserve">Производная и интеграл 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Решение текстовых задач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sz w:val="24"/>
                <w:szCs w:val="24"/>
              </w:rPr>
              <w:t>Решение  неравенств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iCs/>
                <w:sz w:val="24"/>
                <w:szCs w:val="24"/>
              </w:rPr>
              <w:t xml:space="preserve">Аксиомы стереометрии. </w:t>
            </w:r>
            <w:r w:rsidRPr="00D244CE">
              <w:rPr>
                <w:rFonts w:ascii="Times New Roman" w:hAnsi="Times New Roman"/>
                <w:sz w:val="24"/>
                <w:szCs w:val="24"/>
              </w:rPr>
              <w:t xml:space="preserve">Параллельность </w:t>
            </w:r>
            <w:proofErr w:type="gramStart"/>
            <w:r w:rsidRPr="00D244CE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D244CE">
              <w:rPr>
                <w:rFonts w:ascii="Times New Roman" w:hAnsi="Times New Roman"/>
                <w:sz w:val="24"/>
                <w:szCs w:val="24"/>
              </w:rPr>
              <w:t>, параллельность прямой и плоскости. Скрещивающиеся прямые. Параллельность плоскостей. Перпендикулярность прямой и плоскости. Теорема о трех перпендикулярах. Угол между прямой и плоскостью. Двухгранный угол. Перпендикулярность плоскостей. Многогранники: параллелепипед, призма, пирамида, площади их поверхностей. Векторы в пространстве. Действия над векторами. Скалярное произведение векторов. Цилиндр, конус и шар, площади их поверхностей. Объемы тел. Комбинация с описанными сферами.</w:t>
            </w: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5AC8" w:rsidRPr="00D244CE" w:rsidRDefault="00D35AC8" w:rsidP="005F3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4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 w:type="page"/>
            </w:r>
          </w:p>
        </w:tc>
      </w:tr>
    </w:tbl>
    <w:p w:rsidR="00B76D78" w:rsidRDefault="00B76D78" w:rsidP="00037658">
      <w:pPr>
        <w:pStyle w:val="Default"/>
        <w:rPr>
          <w:sz w:val="23"/>
          <w:szCs w:val="23"/>
        </w:rPr>
      </w:pPr>
    </w:p>
    <w:p w:rsidR="00B76D78" w:rsidRDefault="00B76D7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Планируемые результаты освоения учебного предмета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Личностные результаты: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 учащегося будут сформированы: </w:t>
      </w:r>
    </w:p>
    <w:p w:rsidR="00037658" w:rsidRDefault="00037658" w:rsidP="00D35AC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мировоззрение, соответствующее современному уровню развития науки и общественной практики; критичность мышления, умение распознавать логически некорректные высказывания, отличать гипотезу от факта;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готовность и способность вести диалог с другими людьми, достигать в нём взаимопонимания, находить общие цели и сотрудничать для их достижения;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Учащийся получит возможность для формирования: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готовности и способности к образованию, в том числе самообразованию, на протяжении всей жизни; сознательного отношения к непрерывному образованию как условию успешной профессиональной и общественной деятельности;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эстетического отношения к миру, включая эстетику быта, научного и технического творчества; </w:t>
      </w:r>
    </w:p>
    <w:p w:rsidR="00037658" w:rsidRDefault="00037658" w:rsidP="0003765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осознанного выбора будущей профессии и возможностей реализации собственных жизненных планов; отношения к профессиональной деятельности как возможности участия в решении личных, общественных, государственных, общенациональных проблем. </w:t>
      </w:r>
      <w:proofErr w:type="gramEnd"/>
    </w:p>
    <w:p w:rsidR="00037658" w:rsidRDefault="00037658" w:rsidP="00037658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Метапредметные</w:t>
      </w:r>
      <w:proofErr w:type="spellEnd"/>
      <w:r>
        <w:rPr>
          <w:b/>
          <w:bCs/>
          <w:sz w:val="23"/>
          <w:szCs w:val="23"/>
        </w:rPr>
        <w:t xml:space="preserve"> результаты: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Регулятивные универсальные учебные действия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научится: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владению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получит возможность научиться: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самостоятельно оценивать и принимать решения, определяющие стратегию поведения, с учетом гражданских и нравственных ценностей.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Познавательные универсальные учебные действия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научится: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самостоятельной информационно-познавательной деятельности, владеть навыками получения необходимой информации,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владеть навыками познавательной, учебно-исследовательской и проектной деятельности, навыками разрешения проблем; самостоятельному поиску методов решения практических задач, применению различных методов познания.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получит возможность: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проводить классификации, логические обоснования, доказательства;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применять индуктивные и дедуктивные способы рассуждений, видеть различные стратегии решения задач;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овладеть основными способами представления и анализа статистических данных, наличие представлений о статистических закономерностях в реальном мире и о различных способах их изучения, о вероятностных моделях.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Коммуникативные универсальные учебные действия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научится: </w:t>
      </w:r>
    </w:p>
    <w:p w:rsidR="00037658" w:rsidRDefault="00037658" w:rsidP="00D35AC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владеть языковыми средствами - умению ясно, логично и точно излагать свою точку зрения, использовать адекватные языковые средства.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получит возможность научиться: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контролировать, осуществлять коррекцию, оценивать действия партнера, с достаточной полнотой и точностью выражать свои мысли. </w:t>
      </w:r>
    </w:p>
    <w:p w:rsidR="00037658" w:rsidRDefault="00037658" w:rsidP="00037658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Предметные результаты </w:t>
      </w:r>
      <w:r>
        <w:rPr>
          <w:sz w:val="23"/>
          <w:szCs w:val="23"/>
        </w:rPr>
        <w:t xml:space="preserve">освоения курса математики на углубленном уровне ориентированы преимущественно на подготовку к последующему профессиональному образованию, развитие индивидуальных способностей обучающихся путём более глубокого, чем это предусматривается базовым курсом, освоения основ наук, систематических знаний и способов действий, присущих данному учебному предмету. </w:t>
      </w:r>
      <w:proofErr w:type="gramEnd"/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 класс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Элементы теории множеств и математической логики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научится: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>— свободно оперировать</w:t>
      </w:r>
      <w:proofErr w:type="gramStart"/>
      <w:r>
        <w:rPr>
          <w:sz w:val="16"/>
          <w:szCs w:val="16"/>
        </w:rPr>
        <w:t>1</w:t>
      </w:r>
      <w:proofErr w:type="gramEnd"/>
      <w:r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понятиями: множество, пустое, конечное и бесконечное множества, элемент множества, подмножество, пересечение, объединение и разность множеств;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— применять числовые множества на координатной прямой: отрезок, интервал, полуинтервал, промежуток с выколотой точкой, графическое представление множеств на координатной плоскости; </w:t>
      </w:r>
      <w:proofErr w:type="gramEnd"/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проверять принадлежность элемента множеству;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находить пересечение и объединение множеств, в том числе представленных графически на числовой прямой и на координатной плоскости;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задавать множества перечислением и характеристическим свойством; 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</w:r>
      <w:proofErr w:type="spellStart"/>
      <w:r>
        <w:rPr>
          <w:sz w:val="23"/>
          <w:szCs w:val="23"/>
        </w:rPr>
        <w:t>контрпример</w:t>
      </w:r>
      <w:proofErr w:type="spellEnd"/>
      <w:r>
        <w:rPr>
          <w:sz w:val="23"/>
          <w:szCs w:val="23"/>
        </w:rPr>
        <w:t xml:space="preserve">; проводить доказательные рассуждения для обоснования истинности утверждений.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получит возможность научиться: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оперировать понятием определения, основными видами определений и теорем;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понимать суть косвенного доказательства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оперировать понятиями счётного и несчётного множества;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>применять метод математической индукции для проведения рассуждений и доказатель</w:t>
      </w:r>
      <w:proofErr w:type="gramStart"/>
      <w:r>
        <w:rPr>
          <w:i/>
          <w:iCs/>
          <w:sz w:val="23"/>
          <w:szCs w:val="23"/>
        </w:rPr>
        <w:t>ств пр</w:t>
      </w:r>
      <w:proofErr w:type="gramEnd"/>
      <w:r>
        <w:rPr>
          <w:i/>
          <w:iCs/>
          <w:sz w:val="23"/>
          <w:szCs w:val="23"/>
        </w:rPr>
        <w:t xml:space="preserve">и решении задач.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повседневной жизни и при изучении других предметов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научится: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использовать числовые множества на координатной прямой и на координатной плоскости для описания реальных процессов и явлений;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проводить доказательные рассуждения в ситуациях повседневной жизни, при решении задач из других предметов.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'Здесь и далее — знать определение понятия, знать и уметь доказывать свойства (признаки, если они есть) понятия, характеризовать связи с другими понятиями, представляя одно понятие как часть целостного комплекса, использовать понятие и его свойства при проведении рассуждений, доказательств, решении задач.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получит возможность научиться: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использовать теоретико-множественный язык и язык логики для описания реальных процессов и явлений, при решении задач других учебных предметов.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Числа и выражения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научится: </w:t>
      </w:r>
    </w:p>
    <w:p w:rsidR="00037658" w:rsidRDefault="00037658" w:rsidP="00D35AC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— свободно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иррациональное число, корень степени </w:t>
      </w:r>
      <w:proofErr w:type="spellStart"/>
      <w:r>
        <w:rPr>
          <w:sz w:val="23"/>
          <w:szCs w:val="23"/>
        </w:rPr>
        <w:t>n</w:t>
      </w:r>
      <w:proofErr w:type="spellEnd"/>
      <w:r>
        <w:rPr>
          <w:sz w:val="23"/>
          <w:szCs w:val="23"/>
        </w:rPr>
        <w:t xml:space="preserve">, действительное число, множество действительных чисел, геометрическая интерпретация натуральных, целых, </w:t>
      </w:r>
      <w:proofErr w:type="gramEnd"/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рациональных, действительных чисел;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понимать и объяснять разницу между позиционной и непозиционной системами записи чисел;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переводить числа из одной системы записи (системы счисления) в другую;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доказывать и использовать признаки делимости, суммы и произведения при выполнении вычислений и решении задач;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выполнять округление рациональных и иррациональных чисел с заданной точностью;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сравнивать действительные числа разными способами;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упорядочивать числа, записанные в виде обыкновенной и десятичной дроби, числа, записанные с использованием арифметического квадратного корня, корней степени больше второй;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находить НОД и НОК разными способами и использовать их при решении задач;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выполнять вычисления и преобразования выражений, содержащих действительные числа, в том числе корни натуральных степеней;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выполнять стандартные тождественные преобразования тригонометрических, логарифмических, степенных, иррациональных выражений.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получит возможность научиться: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свободно оперировать числовыми множествами при решении задач;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понимать причины и основные идеи расширения числовых множеств;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владеть основными понятиями теории делимости при решении стандартных задач;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иметь базовые представления о множестве комплексных чисел;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свободно выполнять тождественные преобразования тригонометрических, логарифмических, степенных выражений;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владеть формулой бинома Ньютона;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применять при решении задач теорему о линейном представлении НОД, Китайскую теорему об остатках, Малую теорему Ферма;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применять при решении задач теоретико-числовые функции: число и сумма делителей, функцию Эйлера;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применять при решении задач цепные дроби, многочлены с действительными и целыми коэффициентами;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владеть понятиями: приводимые и неприводимые многочлены; применять их при решении задач;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применять при решении задач Основную теорему алгебры; простейшие функции комплексной переменной как геометрические преобразования.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повседневной жизни и при изучении других предметов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научится: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выполнять и объяснять результаты сравнения результатов вычислений при решении практических задач, в том числе приближённых вычислений, используя разные способы сравнений;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записывать, сравнивать, округлять числовые данные;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использовать реальные величины в разных системах измерения;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— составлять и оценивать разными способами числовые выражения при решении практических задач и задач из других учебных предметов.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Уравнения и неравенства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научится: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свободно оперировать понятиями: уравнение; неравенство; равносильные уравнения и неравенства; уравнение, являющееся следствием другого уравнения; уравнения, равносильные на множестве; равносильные преобразования уравнений;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решать разные виды уравнений и неравенств и их систем, в том числе некоторые уравнения третьей и четвёртой степеней, дробно-рациональные и иррациональные; </w:t>
      </w:r>
    </w:p>
    <w:p w:rsidR="00037658" w:rsidRDefault="00037658" w:rsidP="00D35A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овладеть основными типами показательных, логарифмических, иррациональных, степенных уравнений и неравенств и стандартными методами их решений и применять их при решении задач;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применять теорему Безу к решению уравнений;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применять теорему Виета для решения некоторых уравнений степени выше второй;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понимать смысл теорем о равносильных и неравносильных преобразованиях уравнений и уметь их доказывать;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владеть методами решения уравнений, неравенств и их систем, уметь выбирать метод решения и обосновывать свой выбор; использовать метод интервалов для решения неравенств, в том числе дробно-рациональных и включающих в себя иррациональные выражения;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решать алгебраические уравнения и неравенства и их системы с параметрами алгебраическим и графическим методами; владеть разными методами доказательства неравенств; решать уравнения в целых числах;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изображать на плоскости множества, задаваемые уравнениями, неравенствами и их системами;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свободно использовать тождественные преобразования при решении уравнений и систем уравнений.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получит возможность научиться: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свободно определять тип и выбирать метод решения показательных и логарифмических уравнений и неравенств, иррациональных уравнений и неравенств, тригонометрических уравнений и неравенств, их систем;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свободно решать системы линейных уравнений;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решать основные типы уравнений и неравенств с параметрами;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применять при решении задач неравенства Коши - </w:t>
      </w:r>
      <w:proofErr w:type="spellStart"/>
      <w:r>
        <w:rPr>
          <w:i/>
          <w:iCs/>
          <w:sz w:val="23"/>
          <w:szCs w:val="23"/>
        </w:rPr>
        <w:t>Буняковского</w:t>
      </w:r>
      <w:proofErr w:type="spellEnd"/>
      <w:r>
        <w:rPr>
          <w:i/>
          <w:iCs/>
          <w:sz w:val="23"/>
          <w:szCs w:val="23"/>
        </w:rPr>
        <w:t xml:space="preserve">, Бернулли.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повседневной жизни и при изучении других предметов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научится: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составлять и решать уравнения, неравенства, их системы при решении задач из других учебных предметов;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выполнять оценку правдоподобия результатов, получаемых при решении различных уравнений, неравенств и их систем, при решении задач из других учебных предметов;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составлять и решать уравнения и неравенства с параметрами при решении задач из других учебных предметов;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составлять уравнение, неравенство или их систему, описывающие реальную ситуацию или прикладную задачу, интерпретировать полученные результаты;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использовать программные средства при решении отдельных классов уравнений и неравенств.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Функции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научится: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— владеть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</w:r>
      <w:proofErr w:type="spellStart"/>
      <w:r>
        <w:rPr>
          <w:sz w:val="23"/>
          <w:szCs w:val="23"/>
        </w:rPr>
        <w:t>знакопостоянства</w:t>
      </w:r>
      <w:proofErr w:type="spellEnd"/>
      <w:r>
        <w:rPr>
          <w:sz w:val="23"/>
          <w:szCs w:val="23"/>
        </w:rPr>
        <w:t xml:space="preserve">, возрастание на числовом промежутке, убывание на числовом промежутке, наибольшее и наименьшее значения функции на числовом промежутке; уметь применять эти понятия при решении задач;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понятием: степенная функция; строить её график и уметь применять свойства степенной функции при решении задач;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>— владеть понятиями: показательная функция, экспонента; строить их графики</w:t>
      </w:r>
      <w:proofErr w:type="gramStart"/>
      <w:r>
        <w:rPr>
          <w:sz w:val="23"/>
          <w:szCs w:val="23"/>
        </w:rPr>
        <w:t xml:space="preserve"> И</w:t>
      </w:r>
      <w:proofErr w:type="gramEnd"/>
      <w:r>
        <w:rPr>
          <w:sz w:val="23"/>
          <w:szCs w:val="23"/>
        </w:rPr>
        <w:t xml:space="preserve"> уметь применять свойства показательной функции при решении задач;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понятием: логарифмическая функция; строить её график и уметь применять свойства логарифмической функции при решении задач;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понятием: обратная функция; применять это понятие при решении задач;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применять при решении задач свойства функций: чётность, ограниченность;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применять при решении задач преобразования графиков функций;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понятиями: числовые последовательности, арифметическая и геометрическая прогрессии; </w:t>
      </w:r>
    </w:p>
    <w:p w:rsidR="00037658" w:rsidRDefault="00037658" w:rsidP="00D35A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применять при решении задач свойства и признаки арифметической и геометрической прогрессий. </w:t>
      </w:r>
      <w:r>
        <w:rPr>
          <w:i/>
          <w:iCs/>
          <w:sz w:val="23"/>
          <w:szCs w:val="23"/>
        </w:rPr>
        <w:t xml:space="preserve">Учащийся получит возможность научиться: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владеть понятием: асимптота; уметь его применять при решении задач.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повседневной жизни и при изучении других учебных предметов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научится: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убывания, промежутки </w:t>
      </w:r>
      <w:proofErr w:type="spellStart"/>
      <w:r>
        <w:rPr>
          <w:sz w:val="23"/>
          <w:szCs w:val="23"/>
        </w:rPr>
        <w:t>знакопостоянства</w:t>
      </w:r>
      <w:proofErr w:type="spellEnd"/>
      <w:r>
        <w:rPr>
          <w:sz w:val="23"/>
          <w:szCs w:val="23"/>
        </w:rPr>
        <w:t xml:space="preserve">, асимптоты, и т. п.), интерпретировать свойства в контексте конкретной практической ситуации.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Текстовые задачи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научится: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решать разные задачи повышенной трудности;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анализировать условие задачи, выбирать оптимальный метод решения задачи, рассматривая различные методы;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строить модель решения задачи, проводить доказательные рассуждения при решении задачи;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анализировать и интерпретировать полученные решения в контексте условия задачи, выбирать решения, не противоречащие контексту;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переводить при решении задачи информацию из одной формы записи в другую, используя при необходимости схемы, таблицы, графики, диаграммы.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повседневной жизни и при изучении других предметов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научится: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решать практические задачи и задачи из других предметов.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Геометрия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научится: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владеть геометрическими понятиями при решении задач и проведении математических рассуждений;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исследовать чертежи, извлекать, интерпретировать и преобразовывать информацию, представленную на чертежах;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— 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формулировать и доказывать геометрические утверждения;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понятиями стереометрии: призма, параллелепипед, пирамида, тетраэдр;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формулировать аксиомы стереометрии и следствиях из них и уметь применять их при решении задач;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строить сечения многогранников с использованием различных методов, в том числе и метода следов;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понятием о </w:t>
      </w:r>
      <w:proofErr w:type="gramStart"/>
      <w:r>
        <w:rPr>
          <w:sz w:val="23"/>
          <w:szCs w:val="23"/>
        </w:rPr>
        <w:t>скрещивающихся</w:t>
      </w:r>
      <w:proofErr w:type="gramEnd"/>
      <w:r>
        <w:rPr>
          <w:sz w:val="23"/>
          <w:szCs w:val="23"/>
        </w:rPr>
        <w:t xml:space="preserve"> прямых в пространстве и уметь находить угол и расстояние между ними;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применять теоремы о параллельности прямых и плоскостей в пространстве при решении задач;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применять параллельное проектирование для изображения фигур;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применять перпендикулярности прямой и плоскости при решении задач;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понятиями ортогональное проектирование, наклонные и их проекции, уметь применять теорему о трех перпендикулярах при решении задач;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понятиями расстояние между фигурами в пространстве, общий перпендикуляр двух скрещивающихся прямых и уметь применять их при решении задач; </w:t>
      </w:r>
    </w:p>
    <w:p w:rsidR="00037658" w:rsidRDefault="00037658" w:rsidP="00D35A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понятием угол между прямой и плоскостью и уметь применять его при решении задач;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понятиями двугранный угол, угол между плоскостями, перпендикулярные плоскости и уметь применять их при решении задач;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понятиями призма, параллелепипед и применять свойства параллелепипеда при решении задач;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понятием прямоугольный параллелепипед и применять его при решении задач;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понятиями пирамида, виды пирамид, элементы правильной пирамиды и уметь применять их при решении задач;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формулировать теорему Эйлера, владеть понятием правильных многогранников;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понятием площади поверхностей многогранников и уметь применять его при решении задач;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понятиями объем, объемы многогранников и применять их при решении задач.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Учащийся получи</w:t>
      </w:r>
      <w:r>
        <w:rPr>
          <w:sz w:val="23"/>
          <w:szCs w:val="23"/>
        </w:rPr>
        <w:t xml:space="preserve">т </w:t>
      </w:r>
      <w:r>
        <w:rPr>
          <w:i/>
          <w:iCs/>
          <w:sz w:val="23"/>
          <w:szCs w:val="23"/>
        </w:rPr>
        <w:t xml:space="preserve">возможность научиться: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владеть понятием геометрические места точек в пространстве и уметь применять их для решения задач;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применять для решения задач свойства плоских и двугранных углов, трехгранного угла, теоремы косинусов и синусов для трехгранного угла;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владеть понятием перпендикулярное сечение призмы и уметь применять его при решении задач;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владеть понятием о двойственности правильных многогранников;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владеть понятиями центральное и параллельное проектирование и применять их при построении сечений многогранников методом проекций;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владеть понятиями о развертке многогранника и кратчайшем пути на поверхности многогранника;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владеть понятиями о трехгранном и многогранном угле и применять свойства плоских углов многогранного угла при решении задач;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уметь решать задачи на плоскости методами стереометрии;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уметь применять формулы объемов при решении задач.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повседневной жизни и при изучении других предметов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 xml:space="preserve">Учащийся научится: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История и методы математики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научится: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иметь представление о вкладе выдающихся математиков в развитие науки;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понимать роль математики в развитии России;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использовать основные методы доказательства, проводить доказательство и выполнять опровержение;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применять основные методы решения математических задач; на основе математических закономерностей в природе характеризовать красоту и совершенство окружающего мира и произведений искусства;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применять простейшие программные средства и электронно-коммуникационные системы при решении математических задач;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пользоваться прикладными программами и программами символьных вычислений для исследования математических объектов.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получит возможность научиться: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применять математические знания к исследованию окружающего мира (моделирование физических процессов, задачи экономики).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 класс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Функции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научится: </w:t>
      </w:r>
    </w:p>
    <w:p w:rsidR="00037658" w:rsidRDefault="00037658" w:rsidP="00D35A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понятиями: зависимость величин, функция, аргумент и значение функции,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область определения и множество значений функции, график зависимости, график функции, нули функции, промежутки </w:t>
      </w:r>
      <w:proofErr w:type="spellStart"/>
      <w:r>
        <w:rPr>
          <w:sz w:val="23"/>
          <w:szCs w:val="23"/>
        </w:rPr>
        <w:t>знакопостоянства</w:t>
      </w:r>
      <w:proofErr w:type="spellEnd"/>
      <w:r>
        <w:rPr>
          <w:sz w:val="23"/>
          <w:szCs w:val="23"/>
        </w:rPr>
        <w:t xml:space="preserve">, возрастание на числовом промежутке, убывание на числовом промежутке, наибольшее и наименьшее значения функции на числовом промежутке, периодическая функция, период, чётная и нечётная функции; уметь применять эти понятия при решении задач;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понятием: тригонометрические функции; строить их графики и уметь применять свойства тригонометрических функций при решении задач;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понятием: обратная функция; применять это понятие при решении задач;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применять при решении задач свойства функций: чётность, периодичность, ограниченность;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применять при решении задач преобразования графиков функций.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получит возможность научиться: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владеть понятием: асимптота; уметь его применять при решении задач;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применять методы решения простейших дифференциальных уравнений первого и второго порядков.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повседневной жизни и при изучении других учебных предметов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научится: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убывания, промежутки </w:t>
      </w:r>
      <w:proofErr w:type="spellStart"/>
      <w:r>
        <w:rPr>
          <w:sz w:val="23"/>
          <w:szCs w:val="23"/>
        </w:rPr>
        <w:t>знакопостоянства</w:t>
      </w:r>
      <w:proofErr w:type="spellEnd"/>
      <w:r>
        <w:rPr>
          <w:sz w:val="23"/>
          <w:szCs w:val="23"/>
        </w:rPr>
        <w:t xml:space="preserve">, асимптоты, точки перегиба, период и т. п.), интерпретировать свойства в контексте конкретной практической ситуации;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определять по графикам простейшие характеристики периодических процессов в биологии, экономике, музыке, радиосвязи и т. п. (амплитуда, период и т. п.).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Элементы математического анализа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научится: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понятием: бесконечно убывающая геометрическая прогрессия и уметь применять его при решении задач;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применять для решения задач теорию пределов;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понятиями: бесконечно большие числовые последовательности и бесконечно малые числовые последовательности; уметь сравнивать бесконечно большие и бесконечно малые последовательности.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понятиями: производная функции в точке, производная функции;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вычислять производные элементарных функций и их комбинаций;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исследовать функции на монотонность и экстремумы;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строить графики и применять их к решению задач, в том числе с параметром;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понятием: касательная к графику функции; уметь применять его при решении задач;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понятиями: </w:t>
      </w:r>
      <w:proofErr w:type="gramStart"/>
      <w:r>
        <w:rPr>
          <w:sz w:val="23"/>
          <w:szCs w:val="23"/>
        </w:rPr>
        <w:t>первообразная</w:t>
      </w:r>
      <w:proofErr w:type="gramEnd"/>
      <w:r>
        <w:rPr>
          <w:sz w:val="23"/>
          <w:szCs w:val="23"/>
        </w:rPr>
        <w:t xml:space="preserve">, определённый интеграл; применять теорему Ньютона—Лейбница и её следствия для решения задач.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получит возможность научиться: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свободно владеть стандартным аппаратом математического анализа для вычисления производных функции одной переменной; свободно применять аппарат математического анализа для исследования функций и построения графиков, в том числе исследования на выпуклость;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оперировать понятием </w:t>
      </w:r>
      <w:proofErr w:type="gramStart"/>
      <w:r>
        <w:rPr>
          <w:i/>
          <w:iCs/>
          <w:sz w:val="23"/>
          <w:szCs w:val="23"/>
        </w:rPr>
        <w:t>первообразной</w:t>
      </w:r>
      <w:proofErr w:type="gramEnd"/>
      <w:r>
        <w:rPr>
          <w:i/>
          <w:iCs/>
          <w:sz w:val="23"/>
          <w:szCs w:val="23"/>
        </w:rPr>
        <w:t xml:space="preserve"> для решения задач; овладеть основными сведениями об интеграле Ньютона</w:t>
      </w:r>
      <w:r>
        <w:rPr>
          <w:sz w:val="23"/>
          <w:szCs w:val="23"/>
        </w:rPr>
        <w:t>—</w:t>
      </w:r>
      <w:r>
        <w:rPr>
          <w:i/>
          <w:iCs/>
          <w:sz w:val="23"/>
          <w:szCs w:val="23"/>
        </w:rPr>
        <w:t xml:space="preserve">Лейбница и его простейших применениях;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оперировать в стандартных ситуациях производными высших порядков;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уметь применять при решении задач свойства непрерывных функций;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уметь применять при решении задач теоремы Вейерштрасса; уметь выполнять приближённые вычисления (методы решения уравнений, вычисления определённого интеграла); </w:t>
      </w:r>
    </w:p>
    <w:p w:rsidR="00037658" w:rsidRDefault="00037658" w:rsidP="00D35A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уметь применять приложение производной и определённого интеграла к решению задач естествознания;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владеть понятиями: вторая производная, выпуклость графика функции; уметь исследовать функцию на выпуклость.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повседневной жизни и при изучении других учебных предметов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научится: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решать прикладные задачи из биологии, физики, химии, экономики и других предметов, связанные с исследованием характеристик процессов, интерпретировать полученные результаты.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Комбинаторика, вероятность и статистика, логика и теория графов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научится: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оперировать основными описательными характеристиками числового набора; понятиями: генеральная совокупность и выборка; оперировать понятиями: частота и вероятность события, сумма и произведение вероятностей; вычислять вероятности событий на основе подсчёта числа исходов;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владеть основными понятиями комбинаторики и уметь применять их при решении задач;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иметь представление об основах теории вероятностей; иметь представление о дискретных и непрерывных случайных величинах и распределениях, о независимости случайных величин; иметь представление о математическом ожидании и дисперсии случайных величин;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иметь представление о совместных распределениях случайных величин;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понимать суть закона больших чисел и выборочного метода измерения вероятностей;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— иметь представление о нормальном распределении и примерах нормально распределённых случайных величин;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иметь представление о корреляции случайных величин.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получит возможность научиться: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иметь представление о центральной предельной теореме;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иметь представление о выборочном коэффициенте корреляции и линейной регрессии;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иметь представление о статистических гипотезах и проверке статистической гипотезы, о статистике критерия и её уровне значимости;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иметь представление о связи эмпирических и теоретических распределений;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иметь представление о кодировании, двоичной записи, двоичном дереве;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владеть основными понятиями теории графов (граф, вершина, ребро, степень вершины, путь в графе) и уметь применять их при решении задач;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иметь представление о деревьях и уметь применять его при решении задач;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владеть понятием: связность; уметь применять компоненты связности при решении задач;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уметь осуществлять пути по рёбрам, обходы рёбер и вершин графа;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иметь представление об </w:t>
      </w:r>
      <w:proofErr w:type="spellStart"/>
      <w:r>
        <w:rPr>
          <w:i/>
          <w:iCs/>
          <w:sz w:val="23"/>
          <w:szCs w:val="23"/>
        </w:rPr>
        <w:t>Эйлеровом</w:t>
      </w:r>
      <w:proofErr w:type="spellEnd"/>
      <w:r>
        <w:rPr>
          <w:i/>
          <w:iCs/>
          <w:sz w:val="23"/>
          <w:szCs w:val="23"/>
        </w:rPr>
        <w:t xml:space="preserve"> и Гамильтоновом пути; иметь представление о трудности задачи нахождения Гамильтонова пути;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владеть понятиями: конечные счётные множества; счётные множества; уметь применять их при решении задач;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уметь применять метод математической индукции;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уметь применять принцип Дирихле при решении задач.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повседневной жизни и при изучении других предметов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научится: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вычислять или оценивать вероятности событий в реальной жизни;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выбирать методы подходящего представления и обработки данных.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Текстовые задачи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научится: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решать разные задачи повышенной трудности;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анализировать условие задачи, выбирать оптимальный метод решения задачи, рассматривая различные методы; </w:t>
      </w:r>
    </w:p>
    <w:p w:rsidR="00037658" w:rsidRDefault="00037658" w:rsidP="00D35A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строить модель решения задачи, проводить доказательные рассуждения при решении задачи;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решать задачи, требующие перебора вариантов, проверки условий, выбора оптимального результата;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анализировать и интерпретировать полученные решения в контексте условия задачи, выбирать решения, не противоречащие контексту;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переводить при решении задачи информацию из одной формы записи в другую, используя при необходимости схемы, таблицы, графики, диаграммы.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повседневной жизни и при изучении других предметов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научится: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решать практические задачи и задачи из других предметов.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Геометрия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научится: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владеть геометрическими понятиями при решении задач и проведении математических рассуждений;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</w:t>
      </w:r>
      <w:r>
        <w:rPr>
          <w:sz w:val="23"/>
          <w:szCs w:val="23"/>
        </w:rPr>
        <w:lastRenderedPageBreak/>
        <w:t xml:space="preserve">обобщать или конкретизировать результаты на новых классах фигур, проводить в несложных случаях классификацию фигур по различным основаниям;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исследовать чертежи, включая комбинации фигур, извлекать, интерпретировать и преобразовывать информацию, представленную на чертежах;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формулировать и доказывать геометрические утверждения;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понятиями стереометрии: призма, параллелепипед, пирамида, тетраэдр;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строить сечения многогранников с использованием различных методов, в том числе и метода следов;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применять параллельное проектирование для изображения фигур;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применять перпендикулярности прямой и плоскости при решении задач;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понятиями ортогональное проектирование, наклонные и их проекции, уметь применять теорему о трех перпендикулярах при решении задач;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понятием угол между прямой и плоскостью и уметь применять его при решении задач;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понятиями тела вращения (цилиндр, конус, шар и сфера), их сечения и уметь применять их при решении задач;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понятиями касательные прямые и плоскости и уметь применять их при решении задач;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представлять вписанные и описанные сферы и уметь применять их при решении задач;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понятиями объем, объемы многогранников, тел вращения и применять их при решении задач;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понятиями о развертке цилиндра и конуса, площади поверхности цилиндра и конуса, уметь применять их при решении задач;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понятиями о площади сферы и уметь применять его при решении задач;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уметь решать задачи на комбинации многогранников и тел вращения;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понятиями о подобии в пространстве и уметь решать задачи на отношение объемов и площадей поверхностей подобных фигур.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Учащийся получи</w:t>
      </w:r>
      <w:r>
        <w:rPr>
          <w:sz w:val="23"/>
          <w:szCs w:val="23"/>
        </w:rPr>
        <w:t xml:space="preserve">т </w:t>
      </w:r>
      <w:r>
        <w:rPr>
          <w:i/>
          <w:iCs/>
          <w:sz w:val="23"/>
          <w:szCs w:val="23"/>
        </w:rPr>
        <w:t xml:space="preserve">возможность научиться: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владеть понятием геометрические места точек в пространстве и уметь применять их для решения задач;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уметь применять для решения задач свойства плоских и двугранных углов, трехгранного угла, теоремы косинусов и синусов для трехгранного угла;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владеть понятиями центральное и параллельное проектирование и применять их при построении сечений многогранников методом проекций; </w:t>
      </w:r>
    </w:p>
    <w:p w:rsidR="00037658" w:rsidRDefault="00037658" w:rsidP="00D35A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иметь представление о развертке многогранника и кратчайшем пути на поверхности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многогранника;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иметь представление о конических сечениях;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иметь представление о касающихся сферах и комбинации тел вращения и уметь применять их при решении задач;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применять при решении задач формулу расстояния от точки до плоскости;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владеть разными способами задания </w:t>
      </w:r>
      <w:proofErr w:type="gramStart"/>
      <w:r>
        <w:rPr>
          <w:i/>
          <w:iCs/>
          <w:sz w:val="23"/>
          <w:szCs w:val="23"/>
        </w:rPr>
        <w:t>прямой</w:t>
      </w:r>
      <w:proofErr w:type="gramEnd"/>
      <w:r>
        <w:rPr>
          <w:i/>
          <w:iCs/>
          <w:sz w:val="23"/>
          <w:szCs w:val="23"/>
        </w:rPr>
        <w:t xml:space="preserve"> уравнениями и уметь применять при решении задач;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применять при решении задач и доказательстве теорем векторный метод и метод координат;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иметь представление об аксиомах объема, применять формулы объемов прямоугольного параллелепипеда, призмы и пирамиды, тетраэдра при решении задач;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применять теоремы об отношениях объемов при решении задач;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— </w:t>
      </w:r>
      <w:r>
        <w:rPr>
          <w:i/>
          <w:iCs/>
          <w:sz w:val="23"/>
          <w:szCs w:val="23"/>
        </w:rPr>
        <w:t xml:space="preserve">применять интеграл для вычисления объемов и поверхностей тел вращения, вычисления площади сферического пояса и объема шарового слоя;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иметь представление о движениях в пространстве: параллельном переносе, симметрии относительно плоскости, центральной симметрии, повороте относительно прямой, винтовой симметрии, уметь применять их при решении задач;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иметь представление о площади ортогональной проекции;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иметь представление о трехгранном и многогранном угле и применять свойства плоских углов многогранного угла при решении задач;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иметь представления о преобразовании подобия, гомотетии и уметь применять их при решении задач; </w:t>
      </w:r>
    </w:p>
    <w:p w:rsidR="00037658" w:rsidRDefault="00037658" w:rsidP="00037658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уметь решать задачи на плоскости методами стереометрии;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уметь применять формулы объемов при решении задач.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повседневной жизни и при изучении других предметов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научится: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Векторы и координаты в пространстве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научится: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владеть понятиями векторы и их координаты; уметь выполнять операции над векторами;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использовать скалярное произведение векторов при решении задач;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применять уравнение плоскости, формулу расстояния между точками, уравнение сферы при решении задач;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применять векторы и метод координат в пространстве при решении задач.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Учащийся получи</w:t>
      </w:r>
      <w:r>
        <w:rPr>
          <w:sz w:val="20"/>
          <w:szCs w:val="20"/>
        </w:rPr>
        <w:t xml:space="preserve">т </w:t>
      </w:r>
      <w:r>
        <w:rPr>
          <w:i/>
          <w:iCs/>
          <w:sz w:val="23"/>
          <w:szCs w:val="23"/>
        </w:rPr>
        <w:t xml:space="preserve">возможность научиться: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находить объем параллелепипеда и тетраэдра, заданных координатами своих вершин;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задавать </w:t>
      </w:r>
      <w:proofErr w:type="gramStart"/>
      <w:r>
        <w:rPr>
          <w:i/>
          <w:iCs/>
          <w:sz w:val="23"/>
          <w:szCs w:val="23"/>
        </w:rPr>
        <w:t>прямую</w:t>
      </w:r>
      <w:proofErr w:type="gramEnd"/>
      <w:r>
        <w:rPr>
          <w:i/>
          <w:iCs/>
          <w:sz w:val="23"/>
          <w:szCs w:val="23"/>
        </w:rPr>
        <w:t xml:space="preserve"> в пространстве;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находить расстояние от точки до плоскости в системе координат; </w:t>
      </w:r>
    </w:p>
    <w:p w:rsidR="00037658" w:rsidRDefault="00037658" w:rsidP="0003765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находить расстояние между скрещивающимися прямыми, заданными в системе координат. </w:t>
      </w:r>
      <w:proofErr w:type="gramEnd"/>
    </w:p>
    <w:p w:rsidR="00037658" w:rsidRDefault="00037658" w:rsidP="00037658">
      <w:pPr>
        <w:pStyle w:val="Default"/>
        <w:rPr>
          <w:sz w:val="23"/>
          <w:szCs w:val="23"/>
        </w:rPr>
      </w:pP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История и методы математики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Учащийся научится: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иметь представление о вкладе выдающихся математиков в развитие науки;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понимать роль математики в развитии России;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использовать основные методы доказательства, проводить доказательство и выполнять опровержение;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применять основные методы решения математических задач; на основе математических закономерностей в природе характеризовать красоту и совершенство окружающего мира и произведений искусства; </w:t>
      </w:r>
    </w:p>
    <w:p w:rsidR="00037658" w:rsidRDefault="00037658" w:rsidP="00037658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— применять простейшие программные средства и электронно-коммуникационные системы при решении математических задач; </w:t>
      </w:r>
    </w:p>
    <w:p w:rsidR="00037658" w:rsidRDefault="00037658" w:rsidP="00D35A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пользоваться прикладными программами и программами символьных вычислений для исследования математических объектов. </w:t>
      </w:r>
      <w:r>
        <w:rPr>
          <w:i/>
          <w:iCs/>
          <w:sz w:val="23"/>
          <w:szCs w:val="23"/>
        </w:rPr>
        <w:t xml:space="preserve">Учащийся получит возможность научиться: </w:t>
      </w:r>
    </w:p>
    <w:p w:rsidR="00037658" w:rsidRDefault="00037658" w:rsidP="00037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>
        <w:rPr>
          <w:i/>
          <w:iCs/>
          <w:sz w:val="23"/>
          <w:szCs w:val="23"/>
        </w:rPr>
        <w:t xml:space="preserve">применять математические знания к исследованию окружающего мира (моделирование физических процессов, задачи экономики). </w:t>
      </w:r>
    </w:p>
    <w:p w:rsidR="00037658" w:rsidRDefault="00037658" w:rsidP="00037658">
      <w:pPr>
        <w:pStyle w:val="Default"/>
        <w:rPr>
          <w:sz w:val="23"/>
          <w:szCs w:val="23"/>
        </w:rPr>
      </w:pPr>
    </w:p>
    <w:p w:rsidR="00671DD6" w:rsidRDefault="00671DD6" w:rsidP="00037658"/>
    <w:sectPr w:rsidR="00671DD6" w:rsidSect="0067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963"/>
    <w:multiLevelType w:val="multilevel"/>
    <w:tmpl w:val="2DCE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97E66"/>
    <w:multiLevelType w:val="hybridMultilevel"/>
    <w:tmpl w:val="023C0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969FA"/>
    <w:multiLevelType w:val="hybridMultilevel"/>
    <w:tmpl w:val="C3B6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E7153"/>
    <w:multiLevelType w:val="hybridMultilevel"/>
    <w:tmpl w:val="7E863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63842"/>
    <w:multiLevelType w:val="multilevel"/>
    <w:tmpl w:val="044E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658"/>
    <w:rsid w:val="00037658"/>
    <w:rsid w:val="00671DD6"/>
    <w:rsid w:val="008F1DEC"/>
    <w:rsid w:val="00AA51DB"/>
    <w:rsid w:val="00B76D78"/>
    <w:rsid w:val="00D3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7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76D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B76D78"/>
    <w:pPr>
      <w:widowControl w:val="0"/>
      <w:autoSpaceDE w:val="0"/>
      <w:autoSpaceDN w:val="0"/>
      <w:spacing w:after="0" w:line="240" w:lineRule="auto"/>
      <w:ind w:left="227" w:right="111" w:firstLine="396"/>
      <w:jc w:val="both"/>
    </w:pPr>
    <w:rPr>
      <w:rFonts w:ascii="Georgia" w:eastAsia="Georgia" w:hAnsi="Georgia" w:cs="Georgia"/>
      <w:lang w:val="en-US"/>
    </w:rPr>
  </w:style>
  <w:style w:type="character" w:customStyle="1" w:styleId="a5">
    <w:name w:val="Абзац списка Знак"/>
    <w:link w:val="a4"/>
    <w:uiPriority w:val="99"/>
    <w:locked/>
    <w:rsid w:val="00B76D78"/>
    <w:rPr>
      <w:rFonts w:ascii="Georgia" w:eastAsia="Georgia" w:hAnsi="Georgia" w:cs="Georgia"/>
      <w:lang w:val="en-US"/>
    </w:rPr>
  </w:style>
  <w:style w:type="paragraph" w:styleId="a6">
    <w:name w:val="Normal (Web)"/>
    <w:basedOn w:val="a"/>
    <w:uiPriority w:val="99"/>
    <w:unhideWhenUsed/>
    <w:rsid w:val="00B7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сновной"/>
    <w:basedOn w:val="a"/>
    <w:link w:val="a8"/>
    <w:rsid w:val="00B76D7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8">
    <w:name w:val="Основной Знак"/>
    <w:link w:val="a7"/>
    <w:rsid w:val="00B76D78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Bodytext5">
    <w:name w:val="Body text (5)_"/>
    <w:link w:val="Bodytext50"/>
    <w:uiPriority w:val="99"/>
    <w:locked/>
    <w:rsid w:val="00B76D78"/>
    <w:rPr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B76D78"/>
    <w:pPr>
      <w:widowControl w:val="0"/>
      <w:shd w:val="clear" w:color="auto" w:fill="FFFFFF"/>
      <w:spacing w:before="420" w:after="360" w:line="240" w:lineRule="atLeast"/>
      <w:jc w:val="both"/>
    </w:pPr>
    <w:rPr>
      <w:b/>
      <w:i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D3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5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8842</Words>
  <Characters>50402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Павловна</dc:creator>
  <cp:keywords/>
  <dc:description/>
  <cp:lastModifiedBy>Вера Павловна</cp:lastModifiedBy>
  <cp:revision>4</cp:revision>
  <dcterms:created xsi:type="dcterms:W3CDTF">2022-09-21T13:59:00Z</dcterms:created>
  <dcterms:modified xsi:type="dcterms:W3CDTF">2022-09-23T12:58:00Z</dcterms:modified>
</cp:coreProperties>
</file>