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0BE8" w:rsidRPr="00933D8B" w:rsidRDefault="00933D8B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bookmarkEnd w:id="0"/>
      <w:r w:rsidRPr="00933D8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F0BE8" w:rsidRPr="00933D8B" w:rsidRDefault="00DF0BE8">
      <w:pPr>
        <w:spacing w:after="0" w:line="408" w:lineRule="auto"/>
        <w:ind w:left="120"/>
        <w:jc w:val="center"/>
        <w:rPr>
          <w:lang w:val="ru-RU"/>
        </w:rPr>
      </w:pPr>
    </w:p>
    <w:p w:rsidR="00DF0BE8" w:rsidRPr="00933D8B" w:rsidRDefault="00DF0BE8">
      <w:pPr>
        <w:spacing w:after="0" w:line="408" w:lineRule="auto"/>
        <w:ind w:left="120"/>
        <w:jc w:val="center"/>
        <w:rPr>
          <w:lang w:val="ru-RU"/>
        </w:rPr>
      </w:pPr>
    </w:p>
    <w:p w:rsidR="00DF0BE8" w:rsidRPr="00933D8B" w:rsidRDefault="00933D8B">
      <w:pPr>
        <w:spacing w:after="0" w:line="408" w:lineRule="auto"/>
        <w:ind w:left="120"/>
        <w:jc w:val="center"/>
        <w:rPr>
          <w:lang w:val="ru-RU"/>
        </w:rPr>
      </w:pPr>
      <w:r w:rsidRPr="00933D8B">
        <w:rPr>
          <w:rFonts w:ascii="Times New Roman" w:hAnsi="Times New Roman"/>
          <w:b/>
          <w:color w:val="000000"/>
          <w:sz w:val="28"/>
          <w:lang w:val="ru-RU"/>
        </w:rPr>
        <w:t>МОУ "СОШ № 3"</w:t>
      </w:r>
    </w:p>
    <w:p w:rsidR="00DF0BE8" w:rsidRPr="00933D8B" w:rsidRDefault="00DF0BE8">
      <w:pPr>
        <w:spacing w:after="0"/>
        <w:ind w:left="120"/>
        <w:rPr>
          <w:lang w:val="ru-RU"/>
        </w:rPr>
      </w:pPr>
    </w:p>
    <w:p w:rsidR="00DF0BE8" w:rsidRPr="00933D8B" w:rsidRDefault="00DF0BE8">
      <w:pPr>
        <w:spacing w:after="0"/>
        <w:ind w:left="120"/>
        <w:rPr>
          <w:lang w:val="ru-RU"/>
        </w:rPr>
      </w:pPr>
    </w:p>
    <w:p w:rsidR="00DF0BE8" w:rsidRPr="00933D8B" w:rsidRDefault="00DF0BE8">
      <w:pPr>
        <w:spacing w:after="0"/>
        <w:ind w:left="120"/>
        <w:rPr>
          <w:lang w:val="ru-RU"/>
        </w:rPr>
      </w:pPr>
    </w:p>
    <w:p w:rsidR="00DF0BE8" w:rsidRPr="00933D8B" w:rsidRDefault="00DF0BE8">
      <w:pPr>
        <w:spacing w:after="0"/>
        <w:ind w:left="120"/>
        <w:rPr>
          <w:lang w:val="ru-RU"/>
        </w:rPr>
      </w:pPr>
    </w:p>
    <w:p w:rsidR="00DF0BE8" w:rsidRPr="00933D8B" w:rsidRDefault="00DF0BE8">
      <w:pPr>
        <w:spacing w:after="0"/>
        <w:ind w:left="120"/>
        <w:rPr>
          <w:lang w:val="ru-RU"/>
        </w:rPr>
      </w:pPr>
    </w:p>
    <w:p w:rsidR="00DF0BE8" w:rsidRPr="00933D8B" w:rsidRDefault="00DF0BE8">
      <w:pPr>
        <w:spacing w:after="0"/>
        <w:ind w:left="120"/>
        <w:rPr>
          <w:lang w:val="ru-RU"/>
        </w:rPr>
      </w:pPr>
    </w:p>
    <w:p w:rsidR="00DF0BE8" w:rsidRPr="00933D8B" w:rsidRDefault="00DF0BE8">
      <w:pPr>
        <w:spacing w:after="0"/>
        <w:ind w:left="120"/>
        <w:rPr>
          <w:lang w:val="ru-RU"/>
        </w:rPr>
      </w:pPr>
    </w:p>
    <w:p w:rsidR="00DF0BE8" w:rsidRPr="00933D8B" w:rsidRDefault="00DF0BE8">
      <w:pPr>
        <w:spacing w:after="0"/>
        <w:ind w:left="120"/>
        <w:rPr>
          <w:lang w:val="ru-RU"/>
        </w:rPr>
      </w:pPr>
    </w:p>
    <w:p w:rsidR="00DF0BE8" w:rsidRPr="00933D8B" w:rsidRDefault="00DF0BE8">
      <w:pPr>
        <w:spacing w:after="0"/>
        <w:ind w:left="120"/>
        <w:rPr>
          <w:lang w:val="ru-RU"/>
        </w:rPr>
      </w:pPr>
    </w:p>
    <w:p w:rsidR="00DF0BE8" w:rsidRPr="00933D8B" w:rsidRDefault="00933D8B">
      <w:pPr>
        <w:spacing w:after="0" w:line="408" w:lineRule="auto"/>
        <w:ind w:left="120"/>
        <w:jc w:val="center"/>
        <w:rPr>
          <w:lang w:val="ru-RU"/>
        </w:rPr>
      </w:pPr>
      <w:r w:rsidRPr="00933D8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F0BE8" w:rsidRPr="00933D8B" w:rsidRDefault="00933D8B">
      <w:pPr>
        <w:spacing w:after="0" w:line="408" w:lineRule="auto"/>
        <w:ind w:left="120"/>
        <w:jc w:val="center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33D8B">
        <w:rPr>
          <w:rFonts w:ascii="Times New Roman" w:hAnsi="Times New Roman"/>
          <w:color w:val="000000"/>
          <w:sz w:val="28"/>
          <w:lang w:val="ru-RU"/>
        </w:rPr>
        <w:t xml:space="preserve"> 10549428)</w:t>
      </w:r>
    </w:p>
    <w:p w:rsidR="00DF0BE8" w:rsidRPr="00933D8B" w:rsidRDefault="00DF0BE8">
      <w:pPr>
        <w:spacing w:after="0"/>
        <w:ind w:left="120"/>
        <w:jc w:val="center"/>
        <w:rPr>
          <w:lang w:val="ru-RU"/>
        </w:rPr>
      </w:pPr>
    </w:p>
    <w:p w:rsidR="00DF0BE8" w:rsidRPr="00933D8B" w:rsidRDefault="00933D8B">
      <w:pPr>
        <w:spacing w:after="0" w:line="408" w:lineRule="auto"/>
        <w:ind w:left="120"/>
        <w:jc w:val="center"/>
        <w:rPr>
          <w:lang w:val="ru-RU"/>
        </w:rPr>
      </w:pPr>
      <w:r w:rsidRPr="00933D8B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bookmarkStart w:id="1" w:name="29de1efd-8519-4a02-bf33-f9fb66f5a27f"/>
      <w:r w:rsidRPr="00933D8B">
        <w:rPr>
          <w:rFonts w:ascii="Times New Roman" w:hAnsi="Times New Roman"/>
          <w:b/>
          <w:color w:val="000000"/>
          <w:sz w:val="28"/>
          <w:lang w:val="ru-RU"/>
        </w:rPr>
        <w:t>по черчению</w:t>
      </w:r>
      <w:bookmarkEnd w:id="1"/>
    </w:p>
    <w:p w:rsidR="00DF0BE8" w:rsidRDefault="00933D8B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bookmarkStart w:id="2" w:name="c06a582c-9a7a-4955-9354-736f3b6859b9"/>
      <w:r>
        <w:rPr>
          <w:rFonts w:ascii="Times New Roman" w:hAnsi="Times New Roman"/>
          <w:color w:val="000000"/>
          <w:sz w:val="28"/>
        </w:rPr>
        <w:t xml:space="preserve">8-9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bookmarkEnd w:id="2"/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DF0BE8" w:rsidRDefault="00DF0BE8">
      <w:pPr>
        <w:spacing w:after="0"/>
        <w:ind w:left="120"/>
        <w:jc w:val="center"/>
      </w:pPr>
    </w:p>
    <w:p w:rsidR="00DF0BE8" w:rsidRDefault="00DF0BE8">
      <w:pPr>
        <w:spacing w:after="0"/>
        <w:ind w:left="120"/>
        <w:jc w:val="center"/>
      </w:pPr>
    </w:p>
    <w:p w:rsidR="00DF0BE8" w:rsidRDefault="00DF0BE8">
      <w:pPr>
        <w:spacing w:after="0"/>
        <w:ind w:left="120"/>
        <w:jc w:val="center"/>
      </w:pPr>
    </w:p>
    <w:p w:rsidR="00DF0BE8" w:rsidRDefault="00DF0BE8">
      <w:pPr>
        <w:spacing w:after="0"/>
        <w:ind w:left="120"/>
        <w:jc w:val="center"/>
      </w:pPr>
    </w:p>
    <w:p w:rsidR="00DF0BE8" w:rsidRDefault="00DF0BE8">
      <w:pPr>
        <w:spacing w:after="0"/>
        <w:ind w:left="120"/>
        <w:jc w:val="center"/>
      </w:pPr>
    </w:p>
    <w:p w:rsidR="00DF0BE8" w:rsidRDefault="00DF0BE8">
      <w:pPr>
        <w:spacing w:after="0"/>
        <w:ind w:left="120"/>
        <w:jc w:val="center"/>
      </w:pPr>
    </w:p>
    <w:p w:rsidR="00DF0BE8" w:rsidRDefault="00DF0BE8">
      <w:pPr>
        <w:spacing w:after="0"/>
        <w:ind w:left="120"/>
        <w:jc w:val="center"/>
      </w:pPr>
    </w:p>
    <w:p w:rsidR="00DF0BE8" w:rsidRDefault="00DF0BE8">
      <w:pPr>
        <w:spacing w:after="0"/>
        <w:ind w:left="120"/>
        <w:jc w:val="center"/>
      </w:pPr>
    </w:p>
    <w:p w:rsidR="00DF0BE8" w:rsidRDefault="00DF0BE8">
      <w:pPr>
        <w:spacing w:after="0"/>
        <w:ind w:left="120"/>
        <w:jc w:val="center"/>
      </w:pPr>
    </w:p>
    <w:p w:rsidR="00DF0BE8" w:rsidRDefault="00DF0BE8">
      <w:pPr>
        <w:spacing w:after="0"/>
        <w:ind w:left="120"/>
        <w:jc w:val="center"/>
      </w:pPr>
    </w:p>
    <w:p w:rsidR="00933D8B" w:rsidRDefault="00933D8B">
      <w:pPr>
        <w:spacing w:after="0"/>
        <w:ind w:left="120"/>
        <w:jc w:val="center"/>
      </w:pPr>
    </w:p>
    <w:p w:rsidR="00933D8B" w:rsidRDefault="00933D8B">
      <w:pPr>
        <w:spacing w:after="0"/>
        <w:ind w:left="120"/>
        <w:jc w:val="center"/>
      </w:pPr>
    </w:p>
    <w:p w:rsidR="00933D8B" w:rsidRDefault="00933D8B">
      <w:pPr>
        <w:spacing w:after="0"/>
        <w:ind w:left="120"/>
        <w:jc w:val="center"/>
      </w:pPr>
    </w:p>
    <w:p w:rsidR="00933D8B" w:rsidRDefault="00933D8B">
      <w:pPr>
        <w:spacing w:after="0"/>
        <w:ind w:left="120"/>
        <w:jc w:val="center"/>
      </w:pPr>
    </w:p>
    <w:p w:rsidR="00933D8B" w:rsidRDefault="00933D8B">
      <w:pPr>
        <w:spacing w:after="0"/>
        <w:ind w:left="120"/>
        <w:jc w:val="center"/>
      </w:pPr>
    </w:p>
    <w:p w:rsidR="00933D8B" w:rsidRDefault="00933D8B">
      <w:pPr>
        <w:spacing w:after="0"/>
        <w:ind w:left="120"/>
        <w:jc w:val="center"/>
      </w:pPr>
    </w:p>
    <w:p w:rsidR="00933D8B" w:rsidRDefault="00933D8B">
      <w:pPr>
        <w:spacing w:after="0"/>
        <w:ind w:left="120"/>
        <w:jc w:val="center"/>
      </w:pPr>
    </w:p>
    <w:p w:rsidR="00933D8B" w:rsidRDefault="00933D8B">
      <w:pPr>
        <w:spacing w:after="0"/>
        <w:ind w:left="120"/>
        <w:jc w:val="center"/>
      </w:pPr>
    </w:p>
    <w:p w:rsidR="00DF0BE8" w:rsidRDefault="00DF0BE8">
      <w:pPr>
        <w:spacing w:after="0"/>
        <w:ind w:left="120"/>
        <w:jc w:val="center"/>
      </w:pPr>
    </w:p>
    <w:p w:rsidR="00DF0BE8" w:rsidRDefault="00DF0BE8">
      <w:pPr>
        <w:spacing w:after="0"/>
        <w:ind w:left="120"/>
        <w:jc w:val="center"/>
      </w:pPr>
    </w:p>
    <w:p w:rsidR="00DF0BE8" w:rsidRPr="00933D8B" w:rsidRDefault="00933D8B">
      <w:pPr>
        <w:spacing w:after="0"/>
        <w:ind w:left="120"/>
        <w:jc w:val="center"/>
        <w:rPr>
          <w:lang w:val="ru-RU"/>
        </w:rPr>
      </w:pPr>
      <w:bookmarkStart w:id="3" w:name="b37f9bd3-adbb-4b50-9817-0d23ffe39ea8"/>
      <w:r w:rsidRPr="00933D8B">
        <w:rPr>
          <w:rFonts w:ascii="Times New Roman" w:hAnsi="Times New Roman"/>
          <w:b/>
          <w:color w:val="000000"/>
          <w:sz w:val="28"/>
          <w:lang w:val="ru-RU"/>
        </w:rPr>
        <w:t>г. Новодвинск</w:t>
      </w:r>
      <w:bookmarkEnd w:id="3"/>
      <w:r w:rsidRPr="00933D8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cc92487e-3745-40e7-96a5-31cf67a5169e"/>
      <w:r w:rsidRPr="00933D8B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4"/>
    </w:p>
    <w:p w:rsidR="00DF0BE8" w:rsidRPr="00933D8B" w:rsidRDefault="00DF0BE8">
      <w:pPr>
        <w:spacing w:after="0"/>
        <w:ind w:left="120"/>
        <w:rPr>
          <w:lang w:val="ru-RU"/>
        </w:rPr>
      </w:pPr>
    </w:p>
    <w:p w:rsidR="00DF0BE8" w:rsidRPr="00933D8B" w:rsidRDefault="00DF0BE8">
      <w:pPr>
        <w:rPr>
          <w:lang w:val="ru-RU"/>
        </w:rPr>
        <w:sectPr w:rsidR="00DF0BE8" w:rsidRPr="00933D8B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6902613"/>
    </w:p>
    <w:p w:rsidR="00DF0BE8" w:rsidRPr="00933D8B" w:rsidRDefault="00933D8B">
      <w:pPr>
        <w:spacing w:after="0"/>
        <w:ind w:left="120"/>
        <w:rPr>
          <w:lang w:val="ru-RU"/>
        </w:rPr>
      </w:pPr>
      <w:bookmarkStart w:id="6" w:name="block-86902616"/>
      <w:bookmarkEnd w:id="5"/>
      <w:r w:rsidRPr="00933D8B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</w:p>
    <w:p w:rsidR="00DF0BE8" w:rsidRPr="00933D8B" w:rsidRDefault="00DF0BE8">
      <w:pPr>
        <w:spacing w:after="0"/>
        <w:ind w:left="120"/>
        <w:rPr>
          <w:lang w:val="ru-RU"/>
        </w:rPr>
      </w:pP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333333"/>
          <w:sz w:val="28"/>
          <w:lang w:val="ru-RU"/>
        </w:rPr>
        <w:t>ОБЩАЯ ХАРАКТЕРИСТИКА УЧЕБНОГО ПРЕДМЕТА Черчение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b/>
          <w:color w:val="000000"/>
          <w:sz w:val="28"/>
          <w:lang w:val="ru-RU"/>
        </w:rPr>
        <w:t xml:space="preserve"> Настоящая программа по черчению для 8 - 9 классов</w:t>
      </w:r>
      <w:r w:rsidRPr="00933D8B">
        <w:rPr>
          <w:rFonts w:ascii="Times New Roman" w:hAnsi="Times New Roman"/>
          <w:color w:val="000000"/>
          <w:sz w:val="28"/>
          <w:lang w:val="ru-RU"/>
        </w:rPr>
        <w:t xml:space="preserve"> создана на основе федерального компонента государственного стандарта основного общего образования и программы общеобразовательных учреждений «Черчение», авторы: А.Д. Ботвинников, И.С. </w:t>
      </w:r>
      <w:proofErr w:type="spellStart"/>
      <w:r w:rsidRPr="00933D8B">
        <w:rPr>
          <w:rFonts w:ascii="Times New Roman" w:hAnsi="Times New Roman"/>
          <w:color w:val="000000"/>
          <w:sz w:val="28"/>
          <w:lang w:val="ru-RU"/>
        </w:rPr>
        <w:t>Вышнепольский</w:t>
      </w:r>
      <w:proofErr w:type="spellEnd"/>
      <w:r w:rsidRPr="00933D8B">
        <w:rPr>
          <w:rFonts w:ascii="Times New Roman" w:hAnsi="Times New Roman"/>
          <w:color w:val="000000"/>
          <w:sz w:val="28"/>
          <w:lang w:val="ru-RU"/>
        </w:rPr>
        <w:t xml:space="preserve">, В.А. </w:t>
      </w:r>
      <w:proofErr w:type="spellStart"/>
      <w:r w:rsidRPr="00933D8B">
        <w:rPr>
          <w:rFonts w:ascii="Times New Roman" w:hAnsi="Times New Roman"/>
          <w:color w:val="000000"/>
          <w:sz w:val="28"/>
          <w:lang w:val="ru-RU"/>
        </w:rPr>
        <w:t>Гервер</w:t>
      </w:r>
      <w:proofErr w:type="spellEnd"/>
      <w:r w:rsidRPr="00933D8B">
        <w:rPr>
          <w:rFonts w:ascii="Times New Roman" w:hAnsi="Times New Roman"/>
          <w:color w:val="000000"/>
          <w:sz w:val="28"/>
          <w:lang w:val="ru-RU"/>
        </w:rPr>
        <w:t xml:space="preserve">, М. М. </w:t>
      </w:r>
      <w:proofErr w:type="gramStart"/>
      <w:r w:rsidRPr="00933D8B">
        <w:rPr>
          <w:rFonts w:ascii="Times New Roman" w:hAnsi="Times New Roman"/>
          <w:color w:val="000000"/>
          <w:sz w:val="28"/>
          <w:lang w:val="ru-RU"/>
        </w:rPr>
        <w:t>Селиверстов.-</w:t>
      </w:r>
      <w:proofErr w:type="gramEnd"/>
      <w:r w:rsidRPr="00933D8B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АСТ.: </w:t>
      </w:r>
      <w:proofErr w:type="spellStart"/>
      <w:r>
        <w:rPr>
          <w:rFonts w:ascii="Times New Roman" w:hAnsi="Times New Roman"/>
          <w:color w:val="000000"/>
          <w:sz w:val="28"/>
        </w:rPr>
        <w:t>Астрель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933D8B">
        <w:rPr>
          <w:rFonts w:ascii="Times New Roman" w:hAnsi="Times New Roman"/>
          <w:color w:val="000000"/>
          <w:sz w:val="28"/>
          <w:lang w:val="ru-RU"/>
        </w:rPr>
        <w:t xml:space="preserve">Программа детализирует и раскрывает содержание стандарта, определяет общую стратегию обучения, воспитания и развития учащихся средствами учебного предмета в соответствии с целями изучения черчения, которые определены стандартом.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Реализация рабочей программы осуществляется с использованием учебно-методического комплекта: Ботвинников А.Д., Виноградов В.Н., </w:t>
      </w:r>
      <w:proofErr w:type="spellStart"/>
      <w:r w:rsidRPr="00933D8B">
        <w:rPr>
          <w:rFonts w:ascii="Times New Roman" w:hAnsi="Times New Roman"/>
          <w:color w:val="000000"/>
          <w:sz w:val="28"/>
          <w:lang w:val="ru-RU"/>
        </w:rPr>
        <w:t>Вышнепольский</w:t>
      </w:r>
      <w:proofErr w:type="spellEnd"/>
      <w:r w:rsidRPr="00933D8B">
        <w:rPr>
          <w:rFonts w:ascii="Times New Roman" w:hAnsi="Times New Roman"/>
          <w:color w:val="000000"/>
          <w:sz w:val="28"/>
          <w:lang w:val="ru-RU"/>
        </w:rPr>
        <w:t xml:space="preserve"> И.С. Черчение: Учебник для общеобразовательных учреждений. – М.: АСТ: Астрель. Программа рассчитана для общеобразовательных школ. Приоритетной целью школьного курса черчения является общая система развития мышления, пространственных представлений и графической грамотности учащихся. Школьный курс черчения помогает школьникам овладеть одним из средств познания окружающего мира; имеет большое значение для общего и политехнического образования учащихся; приобщает школьников к элементам инженерно-технических знаний в области техники и технологии современного производства; содействует развитию технического мышления, познавательных способностей учащихся. Кроме того, занятия черчением оказывают большое влияние на воспитание у школьников самостоятельности и наблюдательности, аккуратности и точности в работе, являющихся важнейшими элементами общей культуры труда; благоприятно воздействуют на формирование эстетического вкуса учащихся, что способствует разрешению задач их эстетического воспитания.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b/>
          <w:color w:val="000000"/>
          <w:sz w:val="28"/>
          <w:lang w:val="ru-RU"/>
        </w:rPr>
        <w:t>Основная задача курса черчения</w:t>
      </w:r>
      <w:r w:rsidRPr="00933D8B">
        <w:rPr>
          <w:rFonts w:ascii="Times New Roman" w:hAnsi="Times New Roman"/>
          <w:color w:val="000000"/>
          <w:sz w:val="28"/>
          <w:lang w:val="ru-RU"/>
        </w:rPr>
        <w:t xml:space="preserve"> – формирование учащихся технического мышления, пространственных представлений, а также способностей к познанию техники с помощью графических изображений. Задачу развития познавательного интереса следует рассматривать в черчении как стимул активизации деятельности школьника, как эффективный инструмент, позволяющий учителю сделать процесс обучения интересным, привлекательным, выделяя в нём те аспекты, которые смогут привлечь к себе внимание ученика.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Огромную роль в обучении учащихся ОУ играет развитие образно-пространственного мышления, которое формируется главным образом именно при усвоении знаний и умений на уроках черчения, и нередко именно его недостаточное развитие препятствует полноценному развитию творческих способностей школьников, т.к. основная часть усваиваемого учебного материала школьных предметов представлена в вербальной форме.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Предлагаемый курс позволит школьникам углубить и расширить свои знания в области графических дисциплин, а также лучше адаптироваться в системе высшего образования и современного производства, быстрее и качественнее освоить более сложную вузовскую программу, повысить творческий потенциал конструкторских решений.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Новизна данной программы состоит в том, чтобы с целью помочь учащимся лучше освоиться в системе высшего образования и современного производства в программу по черчению вводятся элементы начертательной геометрии, позволяющие более корректно подойти к изучению черчения на теоретической основе. Знание методов построения и преобразования изображений имеет большое значение для развития пространственного мышления. </w:t>
      </w:r>
    </w:p>
    <w:p w:rsidR="00DF0BE8" w:rsidRPr="00933D8B" w:rsidRDefault="00933D8B">
      <w:pPr>
        <w:spacing w:after="0" w:line="257" w:lineRule="auto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Основные положения </w:t>
      </w:r>
    </w:p>
    <w:p w:rsidR="00DF0BE8" w:rsidRPr="00933D8B" w:rsidRDefault="00933D8B">
      <w:pPr>
        <w:spacing w:after="0" w:line="257" w:lineRule="auto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1.Преподавание черчения в школе направлено на формирование и развитие графической культуры учащихся, их мышления и творческих качеств личности через решение разнообразных графических задач, направленных на формирование технического, логического, абстрактного и образно-пространственного мышления.</w:t>
      </w:r>
    </w:p>
    <w:p w:rsidR="00DF0BE8" w:rsidRPr="00933D8B" w:rsidRDefault="00933D8B">
      <w:pPr>
        <w:spacing w:after="0" w:line="257" w:lineRule="auto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2.В процессе обучения черчению должны быть соблюдены все этапы формирования, развития и применения полученных знаний на практике по правилам решения графических задач как репродуктивного, так и творческого характера. Работа по решению творческих </w:t>
      </w:r>
      <w:proofErr w:type="gramStart"/>
      <w:r w:rsidRPr="00933D8B">
        <w:rPr>
          <w:rFonts w:ascii="Times New Roman" w:hAnsi="Times New Roman"/>
          <w:color w:val="000000"/>
          <w:sz w:val="28"/>
          <w:lang w:val="ru-RU"/>
        </w:rPr>
        <w:t>задач(</w:t>
      </w:r>
      <w:proofErr w:type="gramEnd"/>
      <w:r w:rsidRPr="00933D8B">
        <w:rPr>
          <w:rFonts w:ascii="Times New Roman" w:hAnsi="Times New Roman"/>
          <w:color w:val="000000"/>
          <w:sz w:val="28"/>
          <w:lang w:val="ru-RU"/>
        </w:rPr>
        <w:t>требующих применения знаний в нестандартных заданиях) должна быть во всех разделах курса.</w:t>
      </w:r>
    </w:p>
    <w:p w:rsidR="00DF0BE8" w:rsidRPr="00933D8B" w:rsidRDefault="00933D8B">
      <w:pPr>
        <w:spacing w:after="0" w:line="257" w:lineRule="auto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3.Для реализации принципа связи с жизнью в преподавании черчения, во-первых, необходимо при подборе учебных заданий стремиться к тому, чтобы их содержание максимально соответствовало реальным деталям и элементам сборочных единиц, которые существуют в технике, во-вторых, </w:t>
      </w:r>
      <w:r w:rsidRPr="00933D8B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межпредметные связи с технологией, информатикой и другими учебными дисциплинами через интегрированные уроки.</w:t>
      </w:r>
    </w:p>
    <w:p w:rsidR="00DF0BE8" w:rsidRPr="00933D8B" w:rsidRDefault="00933D8B">
      <w:pPr>
        <w:spacing w:after="0" w:line="257" w:lineRule="auto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4.Пространственное мышление у разных учащихся находится на разном уровне развития в силу индивидуальных психологических особенностей, поэтому необходимо учитывать эти особенности при обучении черчению.</w:t>
      </w:r>
    </w:p>
    <w:p w:rsidR="00DF0BE8" w:rsidRPr="00933D8B" w:rsidRDefault="00933D8B">
      <w:pPr>
        <w:spacing w:after="0" w:line="257" w:lineRule="auto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5.Для преподавания данного предмета </w:t>
      </w:r>
      <w:proofErr w:type="gramStart"/>
      <w:r w:rsidRPr="00933D8B">
        <w:rPr>
          <w:rFonts w:ascii="Times New Roman" w:hAnsi="Times New Roman"/>
          <w:color w:val="000000"/>
          <w:sz w:val="28"/>
          <w:lang w:val="ru-RU"/>
        </w:rPr>
        <w:t>в современных общеобразовательных учреждений</w:t>
      </w:r>
      <w:proofErr w:type="gramEnd"/>
      <w:r w:rsidRPr="00933D8B">
        <w:rPr>
          <w:rFonts w:ascii="Times New Roman" w:hAnsi="Times New Roman"/>
          <w:color w:val="000000"/>
          <w:sz w:val="28"/>
          <w:lang w:val="ru-RU"/>
        </w:rPr>
        <w:t>, учителю необходимо владеть ИКТ и использовать данные технологии на уроках.</w:t>
      </w:r>
    </w:p>
    <w:p w:rsidR="00DF0BE8" w:rsidRPr="00933D8B" w:rsidRDefault="00933D8B">
      <w:pPr>
        <w:spacing w:after="0" w:line="257" w:lineRule="auto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6.Основная часть учебного времени отводится на освоение учащимися практического материала.</w:t>
      </w:r>
    </w:p>
    <w:p w:rsidR="00DF0BE8" w:rsidRPr="00933D8B" w:rsidRDefault="00933D8B">
      <w:pPr>
        <w:spacing w:after="0" w:line="257" w:lineRule="auto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b/>
          <w:color w:val="000000"/>
          <w:sz w:val="28"/>
          <w:lang w:val="ru-RU"/>
        </w:rPr>
        <w:t xml:space="preserve">Структура программы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Программа содержит: </w:t>
      </w:r>
    </w:p>
    <w:p w:rsidR="00DF0BE8" w:rsidRPr="00933D8B" w:rsidRDefault="00933D8B">
      <w:pPr>
        <w:spacing w:after="0" w:line="257" w:lineRule="auto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перечень объёма обязательных теоретических знаний по предмету; </w:t>
      </w:r>
    </w:p>
    <w:p w:rsidR="00DF0BE8" w:rsidRPr="00933D8B" w:rsidRDefault="00933D8B">
      <w:pPr>
        <w:spacing w:after="0" w:line="257" w:lineRule="auto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тематическое планирование; </w:t>
      </w:r>
    </w:p>
    <w:p w:rsidR="00DF0BE8" w:rsidRPr="00933D8B" w:rsidRDefault="00933D8B">
      <w:pPr>
        <w:spacing w:after="0" w:line="257" w:lineRule="auto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список методических материалов для учителя и учебных материалов для учащихся; </w:t>
      </w:r>
    </w:p>
    <w:p w:rsidR="00DF0BE8" w:rsidRPr="00933D8B" w:rsidRDefault="00933D8B">
      <w:pPr>
        <w:spacing w:after="0" w:line="257" w:lineRule="auto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перечень графических и практических работ. </w:t>
      </w:r>
    </w:p>
    <w:p w:rsidR="00DF0BE8" w:rsidRPr="00933D8B" w:rsidRDefault="00933D8B">
      <w:pPr>
        <w:spacing w:after="0" w:line="257" w:lineRule="auto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BE8" w:rsidRPr="00933D8B" w:rsidRDefault="00DF0BE8">
      <w:pPr>
        <w:spacing w:after="0"/>
        <w:ind w:left="120"/>
        <w:rPr>
          <w:lang w:val="ru-RU"/>
        </w:rPr>
      </w:pP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333333"/>
          <w:sz w:val="28"/>
          <w:lang w:val="ru-RU"/>
        </w:rPr>
        <w:t>ЦЕЛИ ИЗУЧЕНИЯ УЧЕБНОГО ПРЕДМЕТА Черчение</w:t>
      </w:r>
    </w:p>
    <w:p w:rsidR="00DF0BE8" w:rsidRPr="00933D8B" w:rsidRDefault="00DF0BE8">
      <w:pPr>
        <w:spacing w:after="0"/>
        <w:ind w:left="120"/>
        <w:rPr>
          <w:lang w:val="ru-RU"/>
        </w:rPr>
      </w:pP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b/>
          <w:color w:val="000000"/>
          <w:sz w:val="28"/>
          <w:lang w:val="ru-RU"/>
        </w:rPr>
        <w:t xml:space="preserve">Цель: </w:t>
      </w:r>
      <w:r w:rsidRPr="00933D8B">
        <w:rPr>
          <w:rFonts w:ascii="Times New Roman" w:hAnsi="Times New Roman"/>
          <w:color w:val="000000"/>
          <w:sz w:val="28"/>
          <w:lang w:val="ru-RU"/>
        </w:rPr>
        <w:t xml:space="preserve">Овладение учащимися графического языка техники и способность применять полученные знания для решения практических и графических задач с творческим содержанием.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Ц</w:t>
      </w:r>
      <w:r w:rsidRPr="00933D8B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933D8B">
        <w:rPr>
          <w:rFonts w:ascii="Times New Roman" w:hAnsi="Times New Roman"/>
          <w:color w:val="000000"/>
          <w:sz w:val="28"/>
          <w:lang w:val="ru-RU"/>
        </w:rPr>
        <w:t xml:space="preserve">ль обучения предмету реализуется через выполнение следующих </w:t>
      </w:r>
      <w:r w:rsidRPr="00933D8B">
        <w:rPr>
          <w:rFonts w:ascii="Times New Roman" w:hAnsi="Times New Roman"/>
          <w:b/>
          <w:color w:val="000000"/>
          <w:sz w:val="28"/>
          <w:lang w:val="ru-RU"/>
        </w:rPr>
        <w:t>задач</w:t>
      </w:r>
      <w:r w:rsidRPr="00933D8B">
        <w:rPr>
          <w:rFonts w:ascii="Times New Roman" w:hAnsi="Times New Roman"/>
          <w:color w:val="000000"/>
          <w:sz w:val="28"/>
          <w:lang w:val="ru-RU"/>
        </w:rPr>
        <w:t>: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- ознакомить учащихся с правилами </w:t>
      </w:r>
      <w:proofErr w:type="gramStart"/>
      <w:r w:rsidRPr="00933D8B">
        <w:rPr>
          <w:rFonts w:ascii="Times New Roman" w:hAnsi="Times New Roman"/>
          <w:color w:val="000000"/>
          <w:sz w:val="28"/>
          <w:lang w:val="ru-RU"/>
        </w:rPr>
        <w:t>выполнения чертежей</w:t>
      </w:r>
      <w:proofErr w:type="gramEnd"/>
      <w:r w:rsidRPr="00933D8B">
        <w:rPr>
          <w:rFonts w:ascii="Times New Roman" w:hAnsi="Times New Roman"/>
          <w:color w:val="000000"/>
          <w:sz w:val="28"/>
          <w:lang w:val="ru-RU"/>
        </w:rPr>
        <w:t xml:space="preserve"> установленными государственным стандартом ЕСКД; </w:t>
      </w:r>
    </w:p>
    <w:p w:rsidR="00DF0BE8" w:rsidRPr="00933D8B" w:rsidRDefault="00933D8B">
      <w:pPr>
        <w:numPr>
          <w:ilvl w:val="0"/>
          <w:numId w:val="1"/>
        </w:numPr>
        <w:spacing w:after="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научить выполнять чертежи в системе прямоугольных проекций, а также аксонометрические проекции с преобразованием формы предмета; </w:t>
      </w:r>
    </w:p>
    <w:p w:rsidR="00DF0BE8" w:rsidRPr="00933D8B" w:rsidRDefault="00933D8B">
      <w:pPr>
        <w:numPr>
          <w:ilvl w:val="0"/>
          <w:numId w:val="1"/>
        </w:numPr>
        <w:spacing w:after="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научить школьников читать и анализировать форму предметов и объектов по чертежам, эскизам, аксонометрическим проекциям и техническим рисункам; </w:t>
      </w:r>
    </w:p>
    <w:p w:rsidR="00DF0BE8" w:rsidRPr="00933D8B" w:rsidRDefault="00933D8B">
      <w:pPr>
        <w:numPr>
          <w:ilvl w:val="0"/>
          <w:numId w:val="1"/>
        </w:numPr>
        <w:spacing w:after="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- сформировать у учащихся знания об основных способах проецирования; </w:t>
      </w:r>
    </w:p>
    <w:p w:rsidR="00DF0BE8" w:rsidRPr="00933D8B" w:rsidRDefault="00933D8B">
      <w:pPr>
        <w:numPr>
          <w:ilvl w:val="0"/>
          <w:numId w:val="1"/>
        </w:numPr>
        <w:spacing w:after="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формировать умение применять графические знания в новых ситуациях; </w:t>
      </w:r>
    </w:p>
    <w:p w:rsidR="00DF0BE8" w:rsidRPr="00933D8B" w:rsidRDefault="00933D8B">
      <w:pPr>
        <w:numPr>
          <w:ilvl w:val="0"/>
          <w:numId w:val="1"/>
        </w:numPr>
        <w:spacing w:after="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развивать образно - пространственное мышление, умения самостоятельного подхода к решению различных задач, развитие конструкторских, технических способностей учащихся. </w:t>
      </w:r>
    </w:p>
    <w:p w:rsidR="00DF0BE8" w:rsidRPr="00933D8B" w:rsidRDefault="00933D8B">
      <w:pPr>
        <w:numPr>
          <w:ilvl w:val="0"/>
          <w:numId w:val="1"/>
        </w:numPr>
        <w:spacing w:after="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- научить самостоятельно, пользоваться учебными материалами.</w:t>
      </w:r>
    </w:p>
    <w:p w:rsidR="00DF0BE8" w:rsidRPr="00933D8B" w:rsidRDefault="00DF0BE8">
      <w:pPr>
        <w:spacing w:after="0"/>
        <w:ind w:left="120"/>
        <w:rPr>
          <w:lang w:val="ru-RU"/>
        </w:rPr>
      </w:pPr>
    </w:p>
    <w:p w:rsidR="00DF0BE8" w:rsidRPr="00933D8B" w:rsidRDefault="00DF0BE8">
      <w:pPr>
        <w:spacing w:after="0"/>
        <w:ind w:left="120"/>
        <w:rPr>
          <w:lang w:val="ru-RU"/>
        </w:rPr>
      </w:pP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333333"/>
          <w:sz w:val="28"/>
          <w:lang w:val="ru-RU"/>
        </w:rPr>
        <w:t>МЕСТО УЧЕБНОГО ПРЕДМЕТА Черчение В УЧЕБНОМ ПЛАНЕ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333333"/>
          <w:sz w:val="28"/>
          <w:lang w:val="ru-RU"/>
        </w:rPr>
        <w:t xml:space="preserve">Программа рассчитана на 68 учебных часов (34 часа в 8 классе и 34 часа в 9 классе по 1 часу в неделю). </w:t>
      </w:r>
    </w:p>
    <w:p w:rsidR="00DF0BE8" w:rsidRPr="00933D8B" w:rsidRDefault="00DF0BE8">
      <w:pPr>
        <w:rPr>
          <w:lang w:val="ru-RU"/>
        </w:rPr>
        <w:sectPr w:rsidR="00DF0BE8" w:rsidRPr="00933D8B">
          <w:pgSz w:w="11906" w:h="16383"/>
          <w:pgMar w:top="1134" w:right="850" w:bottom="1134" w:left="1701" w:header="720" w:footer="720" w:gutter="0"/>
          <w:cols w:space="720"/>
        </w:sectPr>
      </w:pPr>
    </w:p>
    <w:p w:rsidR="00DF0BE8" w:rsidRPr="00933D8B" w:rsidRDefault="00933D8B">
      <w:pPr>
        <w:spacing w:after="0"/>
        <w:ind w:left="120"/>
        <w:rPr>
          <w:lang w:val="ru-RU"/>
        </w:rPr>
      </w:pPr>
      <w:bookmarkStart w:id="7" w:name="block-86902618"/>
      <w:bookmarkEnd w:id="6"/>
      <w:r w:rsidRPr="00933D8B"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СОДЕРЖАНИЕ УЧЕБНОГО ПРЕДМЕТА Черчение </w:t>
      </w:r>
    </w:p>
    <w:p w:rsidR="00DF0BE8" w:rsidRPr="00933D8B" w:rsidRDefault="00DF0BE8">
      <w:pPr>
        <w:spacing w:after="0"/>
        <w:ind w:left="120"/>
        <w:rPr>
          <w:lang w:val="ru-RU"/>
        </w:rPr>
      </w:pPr>
    </w:p>
    <w:p w:rsidR="00DF0BE8" w:rsidRPr="00933D8B" w:rsidRDefault="00DF0BE8">
      <w:pPr>
        <w:spacing w:after="0"/>
        <w:ind w:left="120"/>
        <w:rPr>
          <w:lang w:val="ru-RU"/>
        </w:rPr>
      </w:pP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333333"/>
          <w:sz w:val="28"/>
          <w:lang w:val="ru-RU"/>
        </w:rPr>
        <w:t>8 КЛАСС</w:t>
      </w:r>
    </w:p>
    <w:p w:rsidR="00DF0BE8" w:rsidRPr="00933D8B" w:rsidRDefault="00933D8B">
      <w:pPr>
        <w:spacing w:after="0" w:line="269" w:lineRule="auto"/>
        <w:ind w:left="120"/>
        <w:rPr>
          <w:lang w:val="ru-RU"/>
        </w:rPr>
      </w:pPr>
      <w:r w:rsidRPr="00933D8B">
        <w:rPr>
          <w:rFonts w:ascii="Times New Roman" w:hAnsi="Times New Roman"/>
          <w:b/>
          <w:color w:val="000000"/>
          <w:sz w:val="28"/>
          <w:lang w:val="ru-RU"/>
        </w:rPr>
        <w:t>Содержание программы</w:t>
      </w:r>
    </w:p>
    <w:p w:rsidR="00DF0BE8" w:rsidRPr="00933D8B" w:rsidRDefault="00933D8B">
      <w:pPr>
        <w:spacing w:after="0" w:line="264" w:lineRule="auto"/>
        <w:ind w:left="120"/>
        <w:rPr>
          <w:lang w:val="ru-RU"/>
        </w:rPr>
      </w:pPr>
      <w:r w:rsidRPr="00933D8B">
        <w:rPr>
          <w:rFonts w:ascii="Times New Roman" w:hAnsi="Times New Roman"/>
          <w:b/>
          <w:color w:val="000000"/>
          <w:sz w:val="28"/>
          <w:lang w:val="ru-RU"/>
        </w:rPr>
        <w:t xml:space="preserve">8 </w:t>
      </w:r>
      <w:proofErr w:type="gramStart"/>
      <w:r w:rsidRPr="00933D8B">
        <w:rPr>
          <w:rFonts w:ascii="Times New Roman" w:hAnsi="Times New Roman"/>
          <w:b/>
          <w:color w:val="000000"/>
          <w:sz w:val="28"/>
          <w:lang w:val="ru-RU"/>
        </w:rPr>
        <w:t>класс</w:t>
      </w:r>
      <w:r w:rsidRPr="00933D8B">
        <w:rPr>
          <w:rFonts w:ascii="Times New Roman" w:hAnsi="Times New Roman"/>
          <w:b/>
          <w:i/>
          <w:color w:val="000000"/>
          <w:sz w:val="28"/>
          <w:lang w:val="ru-RU"/>
        </w:rPr>
        <w:t>(</w:t>
      </w:r>
      <w:proofErr w:type="gramEnd"/>
      <w:r w:rsidRPr="00933D8B">
        <w:rPr>
          <w:rFonts w:ascii="Times New Roman" w:hAnsi="Times New Roman"/>
          <w:b/>
          <w:i/>
          <w:color w:val="000000"/>
          <w:sz w:val="28"/>
          <w:lang w:val="ru-RU"/>
        </w:rPr>
        <w:t xml:space="preserve">34 ч, по 1 ч. в неделю)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ВВЕДЕНИЕ. УЧЕБНЫЙ ПРЕДМЕТ ЧЕРЧЕНИЕ (1 ч.)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Значение черчения в практической деятельности людей. Краткие сведения об истории черчения. Современные методы выполнения чертежей с применением компьютерных программ. Цели и задачи изучения черчения в школе. Инструменты, принадлежности и материалы для выполнения чертежей. Рациональные приёмы работы инструментами.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Организация рабочего места.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ПРАВИЛА ОФОРМЛЕНИЯ ЧЕРТЕЖЕЙ (5 ч.)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Понятие о стандартах. Линии чертежа. Форматы. Некоторые сведения о нанесении размеров на чертежах (выносная и размерная линии, стрелки, знаки диаметра и радиуса; указание толщины и длины детали надписью; расположение размерных чисел). Применение и обозначение масштаба. Сведения о чертежном шрифте. Буквы, цифры и знаки на чертежах.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ГЕОМЕТРИЧЕСКИЕ ПОСТРОЕНИЯ (4 ч.)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Сопряжения (сопряжения прямого, острого и тупого углов, сопряжение прямой и окружности, сопряжение дуг и окружностей внешнее и внутреннее). Деление окружности на равные части (деление окружности на 3, 5, 6, 7, 12 частей).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СПОСОБЫ ПРОЕЦИРОВАНИЯ (9 ч.)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Проецирование. Центральное и параллельное проецирование. Прямоугольные проекции. Выполнение изображений предметов на одной, двух и трех взаимно перпендикулярных плоскостях проекций.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Расположение видов на чертеже и их названия: вид спереди, вид сверху, вид слева. Определение необходимого и достаточного числа видов на чертежах. Понятие о местных видах (расположенных в проекционной связи). Косоугольная фронтальная </w:t>
      </w:r>
      <w:proofErr w:type="spellStart"/>
      <w:r w:rsidRPr="00933D8B">
        <w:rPr>
          <w:rFonts w:ascii="Times New Roman" w:hAnsi="Times New Roman"/>
          <w:color w:val="000000"/>
          <w:sz w:val="28"/>
          <w:lang w:val="ru-RU"/>
        </w:rPr>
        <w:t>диметрическая</w:t>
      </w:r>
      <w:proofErr w:type="spellEnd"/>
      <w:r w:rsidRPr="00933D8B">
        <w:rPr>
          <w:rFonts w:ascii="Times New Roman" w:hAnsi="Times New Roman"/>
          <w:color w:val="000000"/>
          <w:sz w:val="28"/>
          <w:lang w:val="ru-RU"/>
        </w:rPr>
        <w:t xml:space="preserve"> и прямоугольная изометрическая проекции. Направление осей, показатели искажения, нанесение размеров. Аксонометрические проекции плоских и объемных фигур. Эллипс как проекция окружности. Построение овала. Понятие о техническом рисунке. Технические рисунки и аксонометрические проекции предметов. Выбор вида — аксонометрической проекции и рационального способа ее построения.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ЧТЕНИЕ И ВЫПОЛНЕНИЕ ЧЕРТЕЖЕЙ ДЕТАЛЕЙ (15 ч.)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Анализ геометрической формы предметов. Проекции геометрических тел. Мысленное расчленение предмета на геометрические тела — призмы, цилиндры, конусы, пирамиды, шар и их части. Чертежи группы геометрических тел.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Нахождение на чертеже вершин, ребер, образующих и поверхностей тел, составляющих форму предмета. Нанесение размеров на чертежах с учетом формы предметов. Использование знака квадрата. Развертывание поверхностей некоторых тел. Анализ графического состава изображений. Выполнение чертежей предметов с использованием геометрических построений: деление отрезка, окружности и угла на равные части; сопряжений. Чтение чертежей детали.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Выполнение эскиза детали (с натуры). Решение графических задач, в том числе творческих. Определение необходимого и достаточного числа изображений на чертежах.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Выбор главного изображения. Чтение и выполнение чертежей, содержащих условности.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Решение графических задач, в том числе творческих. </w:t>
      </w:r>
    </w:p>
    <w:p w:rsidR="00DF0BE8" w:rsidRPr="00933D8B" w:rsidRDefault="00933D8B">
      <w:pPr>
        <w:spacing w:after="0" w:line="269" w:lineRule="auto"/>
        <w:ind w:left="120"/>
        <w:rPr>
          <w:lang w:val="ru-RU"/>
        </w:rPr>
      </w:pPr>
      <w:r w:rsidRPr="00933D8B">
        <w:rPr>
          <w:rFonts w:ascii="Times New Roman" w:hAnsi="Times New Roman"/>
          <w:b/>
          <w:color w:val="000000"/>
          <w:sz w:val="28"/>
          <w:lang w:val="ru-RU"/>
        </w:rPr>
        <w:t xml:space="preserve">Обязательный минимум графических и практических работ в 8 классе </w:t>
      </w:r>
      <w:proofErr w:type="gramStart"/>
      <w:r w:rsidRPr="00933D8B">
        <w:rPr>
          <w:rFonts w:ascii="Times New Roman" w:hAnsi="Times New Roman"/>
          <w:color w:val="000000"/>
          <w:sz w:val="28"/>
          <w:lang w:val="ru-RU"/>
        </w:rPr>
        <w:t>1.Линии</w:t>
      </w:r>
      <w:proofErr w:type="gramEnd"/>
      <w:r w:rsidRPr="00933D8B">
        <w:rPr>
          <w:rFonts w:ascii="Times New Roman" w:hAnsi="Times New Roman"/>
          <w:color w:val="000000"/>
          <w:sz w:val="28"/>
          <w:lang w:val="ru-RU"/>
        </w:rPr>
        <w:t xml:space="preserve"> чертежа.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2.Чертеж «плоской» детали.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3.Чертеж детали (с использованием геометрических построений).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4.Чертежи и аксонометрические проекции предметов (с построением проекций точек, отрезков, граней и пр.).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5.Построение третьей проекции по двум данным.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6.Чертеж предмета в трех видах (с преобразованием формы предмета).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7.Устное чтение чертежей.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8.Эскиз и технический рисунок детали (с преобразованием формы предмета).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9.Эскизы деталей с включением элементов конструирования.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10.Чертеж предмета (по аксонометрической проекции или с натуры).</w:t>
      </w:r>
    </w:p>
    <w:p w:rsidR="00DF0BE8" w:rsidRPr="00933D8B" w:rsidRDefault="00933D8B">
      <w:pPr>
        <w:spacing w:after="0" w:line="257" w:lineRule="auto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BE8" w:rsidRPr="00933D8B" w:rsidRDefault="00DF0BE8">
      <w:pPr>
        <w:spacing w:after="0"/>
        <w:ind w:left="120"/>
        <w:rPr>
          <w:lang w:val="ru-RU"/>
        </w:rPr>
      </w:pP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333333"/>
          <w:sz w:val="28"/>
          <w:lang w:val="ru-RU"/>
        </w:rPr>
        <w:t>9 КЛАСС</w:t>
      </w:r>
    </w:p>
    <w:p w:rsidR="00DF0BE8" w:rsidRPr="00933D8B" w:rsidRDefault="00933D8B">
      <w:pPr>
        <w:spacing w:after="0" w:line="264" w:lineRule="auto"/>
        <w:ind w:left="120"/>
        <w:rPr>
          <w:lang w:val="ru-RU"/>
        </w:rPr>
      </w:pPr>
      <w:r w:rsidRPr="00933D8B">
        <w:rPr>
          <w:rFonts w:ascii="Times New Roman" w:hAnsi="Times New Roman"/>
          <w:b/>
          <w:color w:val="000000"/>
          <w:sz w:val="28"/>
          <w:lang w:val="ru-RU"/>
        </w:rPr>
        <w:t xml:space="preserve"> Содержание программы</w:t>
      </w:r>
    </w:p>
    <w:p w:rsidR="00DF0BE8" w:rsidRPr="00933D8B" w:rsidRDefault="00933D8B">
      <w:pPr>
        <w:spacing w:after="0" w:line="264" w:lineRule="auto"/>
        <w:ind w:left="120"/>
        <w:rPr>
          <w:lang w:val="ru-RU"/>
        </w:rPr>
      </w:pPr>
      <w:r w:rsidRPr="00933D8B">
        <w:rPr>
          <w:rFonts w:ascii="Times New Roman" w:hAnsi="Times New Roman"/>
          <w:b/>
          <w:color w:val="000000"/>
          <w:sz w:val="28"/>
          <w:lang w:val="ru-RU"/>
        </w:rPr>
        <w:t xml:space="preserve"> 9 класс </w:t>
      </w:r>
      <w:r w:rsidRPr="00933D8B">
        <w:rPr>
          <w:rFonts w:ascii="Times New Roman" w:hAnsi="Times New Roman"/>
          <w:b/>
          <w:i/>
          <w:color w:val="000000"/>
          <w:sz w:val="28"/>
          <w:lang w:val="ru-RU"/>
        </w:rPr>
        <w:t xml:space="preserve">(34 ч., по 1ч. в неделю)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ОБОБЩЕНИЕ СВЕДЕНИЙ О СПОСОБАХ ПРОЕЦИРОВАНИЯ (1 ч.)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Повторение материала по темам: «Прямоугольное проецирование» и «Аксонометрические проекции».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СЕЧЕНИЯ И РАЗРЕЗЫ (12ч.)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b/>
          <w:color w:val="000000"/>
          <w:sz w:val="28"/>
          <w:lang w:val="ru-RU"/>
        </w:rPr>
        <w:t xml:space="preserve"> Сечения. </w:t>
      </w:r>
      <w:r w:rsidRPr="00933D8B">
        <w:rPr>
          <w:rFonts w:ascii="Times New Roman" w:hAnsi="Times New Roman"/>
          <w:color w:val="000000"/>
          <w:sz w:val="28"/>
          <w:lang w:val="ru-RU"/>
        </w:rPr>
        <w:t xml:space="preserve">Правила выполнения наложенных и вынесенных сечений. Обозначение сечений. Графическое изображение материалов на сечениях. Выполнение сечений предметов.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b/>
          <w:color w:val="000000"/>
          <w:sz w:val="28"/>
          <w:lang w:val="ru-RU"/>
        </w:rPr>
        <w:t xml:space="preserve">Разрезы. </w:t>
      </w:r>
      <w:r w:rsidRPr="00933D8B">
        <w:rPr>
          <w:rFonts w:ascii="Times New Roman" w:hAnsi="Times New Roman"/>
          <w:color w:val="000000"/>
          <w:sz w:val="28"/>
          <w:lang w:val="ru-RU"/>
        </w:rPr>
        <w:t xml:space="preserve">Различия между разрезами и сечениями. Простые разрезы (горизонтальные, фронтальные и профильные). Соединения части вида с частью разреза. Обозначение разрезов. Местные разрезы. Особые случаи разрезов. Сложные разрезы (ступенчатый и ломаный). Применение разрезов в аксонометрических проекциях.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ПЕРЕСЕЧЕНИЕ ПОВЕРХНОСТЕЙ ГЕОМЕТРИЧЕСКИХ ТЕЛ С ПЛОСКОСТЬЮ (5ч.)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Взаиморасположение плоскости и поверхности. Сечение простых геометрических тел плоскостью их развёртки и аксонометрические проекции. Правила нахождения точек пересечения геометрического тела с плоскостью. Метод вспомогательных секущих поверхностей.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СБОРОЧНЫЕ ЧЕРТЕЖИ (12 ч.)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b/>
          <w:color w:val="000000"/>
          <w:sz w:val="28"/>
          <w:lang w:val="ru-RU"/>
        </w:rPr>
        <w:t xml:space="preserve"> Чертежи типовых соединений деталей (8 ч.). </w:t>
      </w:r>
      <w:r w:rsidRPr="00933D8B">
        <w:rPr>
          <w:rFonts w:ascii="Times New Roman" w:hAnsi="Times New Roman"/>
          <w:color w:val="000000"/>
          <w:sz w:val="28"/>
          <w:lang w:val="ru-RU"/>
        </w:rPr>
        <w:t xml:space="preserve">Выбор количества изображений и главного изображения. Условности и упрощения на чертежах. Общие понятия о соединении деталей. Разъемные соединения деталей: болтовые, шпилечные, винтовые, шпоночные и штифтовые. </w:t>
      </w:r>
      <w:proofErr w:type="spellStart"/>
      <w:proofErr w:type="gramStart"/>
      <w:r w:rsidRPr="00933D8B">
        <w:rPr>
          <w:rFonts w:ascii="Times New Roman" w:hAnsi="Times New Roman"/>
          <w:color w:val="000000"/>
          <w:sz w:val="28"/>
          <w:lang w:val="ru-RU"/>
        </w:rPr>
        <w:t>Оз-накомление</w:t>
      </w:r>
      <w:proofErr w:type="spellEnd"/>
      <w:proofErr w:type="gramEnd"/>
      <w:r w:rsidRPr="00933D8B">
        <w:rPr>
          <w:rFonts w:ascii="Times New Roman" w:hAnsi="Times New Roman"/>
          <w:color w:val="000000"/>
          <w:sz w:val="28"/>
          <w:lang w:val="ru-RU"/>
        </w:rPr>
        <w:t xml:space="preserve"> с условностями изображения и обозначения на чертежах неразъемных соединений (сварных, паяных, клеевых). Изображение резьбы на стержне и в отверстии. Обозначение </w:t>
      </w:r>
      <w:proofErr w:type="gramStart"/>
      <w:r w:rsidRPr="00933D8B">
        <w:rPr>
          <w:rFonts w:ascii="Times New Roman" w:hAnsi="Times New Roman"/>
          <w:color w:val="000000"/>
          <w:sz w:val="28"/>
          <w:lang w:val="ru-RU"/>
        </w:rPr>
        <w:t>мет-</w:t>
      </w:r>
      <w:proofErr w:type="spellStart"/>
      <w:r w:rsidRPr="00933D8B">
        <w:rPr>
          <w:rFonts w:ascii="Times New Roman" w:hAnsi="Times New Roman"/>
          <w:color w:val="000000"/>
          <w:sz w:val="28"/>
          <w:lang w:val="ru-RU"/>
        </w:rPr>
        <w:t>рической</w:t>
      </w:r>
      <w:proofErr w:type="spellEnd"/>
      <w:proofErr w:type="gramEnd"/>
      <w:r w:rsidRPr="00933D8B">
        <w:rPr>
          <w:rFonts w:ascii="Times New Roman" w:hAnsi="Times New Roman"/>
          <w:color w:val="000000"/>
          <w:sz w:val="28"/>
          <w:lang w:val="ru-RU"/>
        </w:rPr>
        <w:t xml:space="preserve"> резьбы. Упрощенное изображение резьбовых соединений. Работа со стандартами и справочными материалами. Чтение чертежей, содержащих изображение изученных соединений деталей. Выполнение чертежей резьбовых соединений.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b/>
          <w:color w:val="000000"/>
          <w:sz w:val="28"/>
          <w:lang w:val="ru-RU"/>
        </w:rPr>
        <w:t xml:space="preserve">Сборочные чертежи изделий (4 ч.). </w:t>
      </w:r>
      <w:r w:rsidRPr="00933D8B">
        <w:rPr>
          <w:rFonts w:ascii="Times New Roman" w:hAnsi="Times New Roman"/>
          <w:color w:val="000000"/>
          <w:sz w:val="28"/>
          <w:lang w:val="ru-RU"/>
        </w:rPr>
        <w:t xml:space="preserve">Обобщение и систематизация знаний о сборочных чертежах (спецификация, номера позиций и др.), приобретенных учащимися в процессе трудового обучения. Изображения на сборочных чертежах.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Некоторые условности и упрощения на сборочных чертежах. Штриховка сечений смежных деталей. Размеры на сборочных чертежах. Чтение сборочных чертежей. </w:t>
      </w:r>
      <w:proofErr w:type="spellStart"/>
      <w:r w:rsidRPr="00933D8B">
        <w:rPr>
          <w:rFonts w:ascii="Times New Roman" w:hAnsi="Times New Roman"/>
          <w:color w:val="000000"/>
          <w:sz w:val="28"/>
          <w:lang w:val="ru-RU"/>
        </w:rPr>
        <w:t>Деталирование</w:t>
      </w:r>
      <w:proofErr w:type="spellEnd"/>
      <w:r w:rsidRPr="00933D8B">
        <w:rPr>
          <w:rFonts w:ascii="Times New Roman" w:hAnsi="Times New Roman"/>
          <w:color w:val="000000"/>
          <w:sz w:val="28"/>
          <w:lang w:val="ru-RU"/>
        </w:rPr>
        <w:t xml:space="preserve">. Выполнение простейших сборочных чертежей, в том числе с элементами конструирования.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ЧТЕНИЕ СТРОИТЕЛЬНЫХ ЧЕРТЕЖЕЙ (4 ч.)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Понятие об архитектурно-строительных чертежах, их назначении. Отличия строительных чертежей от машиностроительных. Фасады. Планы. Разрезы. Масштабы. Размеры на строительных чертежах. Условные изображения дверных и оконных проемов, санитарно-технического оборудования. Чтение несложных строительных чертежей. Работа со справочником. Контрольная работа. </w:t>
      </w:r>
    </w:p>
    <w:p w:rsidR="00DF0BE8" w:rsidRPr="00933D8B" w:rsidRDefault="00933D8B">
      <w:pPr>
        <w:spacing w:after="0" w:line="269" w:lineRule="auto"/>
        <w:ind w:left="120"/>
        <w:rPr>
          <w:lang w:val="ru-RU"/>
        </w:rPr>
      </w:pPr>
      <w:r w:rsidRPr="00933D8B">
        <w:rPr>
          <w:rFonts w:ascii="Times New Roman" w:hAnsi="Times New Roman"/>
          <w:b/>
          <w:color w:val="000000"/>
          <w:sz w:val="28"/>
          <w:lang w:val="ru-RU"/>
        </w:rPr>
        <w:t xml:space="preserve">Обязательный минимум графических и практических работ в 9 классе </w:t>
      </w:r>
      <w:proofErr w:type="gramStart"/>
      <w:r w:rsidRPr="00933D8B">
        <w:rPr>
          <w:rFonts w:ascii="Times New Roman" w:hAnsi="Times New Roman"/>
          <w:color w:val="000000"/>
          <w:sz w:val="28"/>
          <w:lang w:val="ru-RU"/>
        </w:rPr>
        <w:t>1.Эскиз</w:t>
      </w:r>
      <w:proofErr w:type="gramEnd"/>
      <w:r w:rsidRPr="00933D8B">
        <w:rPr>
          <w:rFonts w:ascii="Times New Roman" w:hAnsi="Times New Roman"/>
          <w:color w:val="000000"/>
          <w:sz w:val="28"/>
          <w:lang w:val="ru-RU"/>
        </w:rPr>
        <w:t xml:space="preserve"> детали с выполнением необходимого разреза.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2.Чертеж детали с применением разреза (по одному или двум видам детали).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3.Устное чтение чертежей.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4.</w:t>
      </w:r>
      <w:proofErr w:type="gramStart"/>
      <w:r w:rsidRPr="00933D8B">
        <w:rPr>
          <w:rFonts w:ascii="Times New Roman" w:hAnsi="Times New Roman"/>
          <w:color w:val="000000"/>
          <w:sz w:val="28"/>
          <w:lang w:val="ru-RU"/>
        </w:rPr>
        <w:t>Чертёж геометрического тела</w:t>
      </w:r>
      <w:proofErr w:type="gramEnd"/>
      <w:r w:rsidRPr="00933D8B">
        <w:rPr>
          <w:rFonts w:ascii="Times New Roman" w:hAnsi="Times New Roman"/>
          <w:color w:val="000000"/>
          <w:sz w:val="28"/>
          <w:lang w:val="ru-RU"/>
        </w:rPr>
        <w:t xml:space="preserve"> пересечённого плоскостью.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5.</w:t>
      </w:r>
      <w:proofErr w:type="gramStart"/>
      <w:r w:rsidRPr="00933D8B">
        <w:rPr>
          <w:rFonts w:ascii="Times New Roman" w:hAnsi="Times New Roman"/>
          <w:color w:val="000000"/>
          <w:sz w:val="28"/>
          <w:lang w:val="ru-RU"/>
        </w:rPr>
        <w:t>Чертёж развёртки геометрического тела</w:t>
      </w:r>
      <w:proofErr w:type="gramEnd"/>
      <w:r w:rsidRPr="00933D8B">
        <w:rPr>
          <w:rFonts w:ascii="Times New Roman" w:hAnsi="Times New Roman"/>
          <w:color w:val="000000"/>
          <w:sz w:val="28"/>
          <w:lang w:val="ru-RU"/>
        </w:rPr>
        <w:t xml:space="preserve"> пересечённого плоскостью.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6.</w:t>
      </w:r>
      <w:proofErr w:type="gramStart"/>
      <w:r w:rsidRPr="00933D8B">
        <w:rPr>
          <w:rFonts w:ascii="Times New Roman" w:hAnsi="Times New Roman"/>
          <w:color w:val="000000"/>
          <w:sz w:val="28"/>
          <w:lang w:val="ru-RU"/>
        </w:rPr>
        <w:t>Построение аксонометрической проекции геометрического тела</w:t>
      </w:r>
      <w:proofErr w:type="gramEnd"/>
      <w:r w:rsidRPr="00933D8B">
        <w:rPr>
          <w:rFonts w:ascii="Times New Roman" w:hAnsi="Times New Roman"/>
          <w:color w:val="000000"/>
          <w:sz w:val="28"/>
          <w:lang w:val="ru-RU"/>
        </w:rPr>
        <w:t xml:space="preserve"> пересечённого плоскостью.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7.Эскиз с натуры (с применение необходимых разрезов, сечений и </w:t>
      </w:r>
      <w:proofErr w:type="gramStart"/>
      <w:r w:rsidRPr="00933D8B">
        <w:rPr>
          <w:rFonts w:ascii="Times New Roman" w:hAnsi="Times New Roman"/>
          <w:color w:val="000000"/>
          <w:sz w:val="28"/>
          <w:lang w:val="ru-RU"/>
        </w:rPr>
        <w:t>других условностей</w:t>
      </w:r>
      <w:proofErr w:type="gramEnd"/>
      <w:r w:rsidRPr="00933D8B">
        <w:rPr>
          <w:rFonts w:ascii="Times New Roman" w:hAnsi="Times New Roman"/>
          <w:color w:val="000000"/>
          <w:sz w:val="28"/>
          <w:lang w:val="ru-RU"/>
        </w:rPr>
        <w:t xml:space="preserve"> и упрощений).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8.Чертеж резьбового соединения.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9.Чтение сборочных чертежей (с выполнением технических рисунков 1—2 деталей).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10.Деталирование (выполняются чертежи 1—2 деталей).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11.Решение творческих задач с элементами конструирования.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12.Чтение строительных чертежей (с использованием справочных материалов). 13.Выполнение чертежа детали по сборочному чертежу (контрольная работа). </w:t>
      </w:r>
    </w:p>
    <w:p w:rsidR="00DF0BE8" w:rsidRPr="00933D8B" w:rsidRDefault="00933D8B">
      <w:pPr>
        <w:spacing w:after="0" w:line="257" w:lineRule="auto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BE8" w:rsidRPr="00933D8B" w:rsidRDefault="00DF0BE8">
      <w:pPr>
        <w:rPr>
          <w:lang w:val="ru-RU"/>
        </w:rPr>
        <w:sectPr w:rsidR="00DF0BE8" w:rsidRPr="00933D8B">
          <w:pgSz w:w="11906" w:h="16383"/>
          <w:pgMar w:top="1134" w:right="850" w:bottom="1134" w:left="1701" w:header="720" w:footer="720" w:gutter="0"/>
          <w:cols w:space="720"/>
        </w:sectPr>
      </w:pPr>
    </w:p>
    <w:p w:rsidR="00DF0BE8" w:rsidRPr="00933D8B" w:rsidRDefault="00933D8B">
      <w:pPr>
        <w:spacing w:after="0"/>
        <w:ind w:left="120"/>
        <w:rPr>
          <w:lang w:val="ru-RU"/>
        </w:rPr>
      </w:pPr>
      <w:bookmarkStart w:id="8" w:name="block-86902617"/>
      <w:bookmarkEnd w:id="7"/>
      <w:r w:rsidRPr="00933D8B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DF0BE8" w:rsidRPr="00933D8B" w:rsidRDefault="00DF0BE8">
      <w:pPr>
        <w:spacing w:after="0"/>
        <w:ind w:left="120"/>
        <w:rPr>
          <w:lang w:val="ru-RU"/>
        </w:rPr>
      </w:pP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333333"/>
          <w:sz w:val="28"/>
          <w:lang w:val="ru-RU"/>
        </w:rPr>
        <w:t>ЛИЧНОСТНЫЕ РЕЗУЛЬТАТЫ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333333"/>
          <w:sz w:val="28"/>
          <w:lang w:val="ru-RU"/>
        </w:rPr>
        <w:t>З</w:t>
      </w:r>
      <w:r w:rsidRPr="00933D8B">
        <w:rPr>
          <w:rFonts w:ascii="Times New Roman" w:hAnsi="Times New Roman"/>
          <w:color w:val="000000"/>
          <w:sz w:val="28"/>
          <w:lang w:val="ru-RU"/>
        </w:rPr>
        <w:t xml:space="preserve">анятия черчением оказывают большое влияние на воспитание у школьников самостоятельности и наблюдательности, аккуратности и точности в работе, являющихся важнейшими элементами общей культуры труда; благоприятно воздействуют на формирование эстетического вкуса учащихся, что способствует разрешению задач их эстетического воспитания. </w:t>
      </w:r>
    </w:p>
    <w:p w:rsidR="00DF0BE8" w:rsidRPr="00933D8B" w:rsidRDefault="00DF0BE8">
      <w:pPr>
        <w:spacing w:after="0"/>
        <w:ind w:left="120"/>
        <w:rPr>
          <w:lang w:val="ru-RU"/>
        </w:rPr>
      </w:pP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333333"/>
          <w:sz w:val="28"/>
          <w:lang w:val="ru-RU"/>
        </w:rPr>
        <w:t>МЕТАПРЕДМЕТНЫЕ РЕЗУЛЬТАТЫ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333333"/>
          <w:sz w:val="28"/>
          <w:lang w:val="ru-RU"/>
        </w:rPr>
        <w:t>К</w:t>
      </w:r>
      <w:r w:rsidRPr="00933D8B">
        <w:rPr>
          <w:rFonts w:ascii="Times New Roman" w:hAnsi="Times New Roman"/>
          <w:color w:val="000000"/>
          <w:sz w:val="28"/>
          <w:lang w:val="ru-RU"/>
        </w:rPr>
        <w:t>урс черчения помогает школьникам овладеть одним из средств познания окружающего мира; имеет большое значение для общего и политехнического образования учащихся; приобщает школьников к элементам инженерно-технических знаний в области техники и технологии современного производства; содействует развитию технического мышления, познавательных способностей учащихся.</w:t>
      </w:r>
    </w:p>
    <w:p w:rsidR="00DF0BE8" w:rsidRPr="00933D8B" w:rsidRDefault="00DF0BE8">
      <w:pPr>
        <w:spacing w:after="0"/>
        <w:ind w:left="120"/>
        <w:rPr>
          <w:lang w:val="ru-RU"/>
        </w:rPr>
      </w:pP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333333"/>
          <w:sz w:val="28"/>
          <w:lang w:val="ru-RU"/>
        </w:rPr>
        <w:t>ПРЕДМЕТНЫЕ РЕЗУЛЬТАТЫ</w:t>
      </w:r>
    </w:p>
    <w:p w:rsidR="00DF0BE8" w:rsidRPr="00933D8B" w:rsidRDefault="00DF0BE8">
      <w:pPr>
        <w:spacing w:after="0"/>
        <w:ind w:left="120"/>
        <w:rPr>
          <w:lang w:val="ru-RU"/>
        </w:rPr>
      </w:pP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333333"/>
          <w:sz w:val="28"/>
          <w:lang w:val="ru-RU"/>
        </w:rPr>
        <w:t>8 КЛАСС</w:t>
      </w:r>
    </w:p>
    <w:p w:rsidR="00DF0BE8" w:rsidRPr="00933D8B" w:rsidRDefault="00DF0BE8">
      <w:pPr>
        <w:spacing w:after="0"/>
        <w:ind w:left="120"/>
        <w:rPr>
          <w:lang w:val="ru-RU"/>
        </w:rPr>
      </w:pPr>
    </w:p>
    <w:p w:rsidR="00DF0BE8" w:rsidRPr="00933D8B" w:rsidRDefault="00933D8B">
      <w:pPr>
        <w:spacing w:after="0" w:line="269" w:lineRule="auto"/>
        <w:ind w:left="120"/>
        <w:rPr>
          <w:lang w:val="ru-RU"/>
        </w:rPr>
      </w:pPr>
      <w:r w:rsidRPr="00933D8B">
        <w:rPr>
          <w:rFonts w:ascii="Times New Roman" w:hAnsi="Times New Roman"/>
          <w:b/>
          <w:color w:val="000000"/>
          <w:sz w:val="28"/>
          <w:lang w:val="ru-RU"/>
        </w:rPr>
        <w:t>Основные требования к знаниям и умениям учащихся 8 класса</w:t>
      </w:r>
    </w:p>
    <w:p w:rsidR="00DF0BE8" w:rsidRPr="00933D8B" w:rsidRDefault="00933D8B">
      <w:pPr>
        <w:spacing w:after="0" w:line="269" w:lineRule="auto"/>
        <w:ind w:left="120"/>
        <w:rPr>
          <w:lang w:val="ru-RU"/>
        </w:rPr>
      </w:pPr>
      <w:r w:rsidRPr="00933D8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933D8B">
        <w:rPr>
          <w:rFonts w:ascii="Times New Roman" w:hAnsi="Times New Roman"/>
          <w:b/>
          <w:i/>
          <w:color w:val="000000"/>
          <w:sz w:val="28"/>
          <w:lang w:val="ru-RU"/>
        </w:rPr>
        <w:t xml:space="preserve">Учащиеся должны знать: </w:t>
      </w:r>
    </w:p>
    <w:p w:rsidR="00DF0BE8" w:rsidRPr="00933D8B" w:rsidRDefault="00933D8B">
      <w:pPr>
        <w:spacing w:after="0" w:line="257" w:lineRule="auto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- приемы работы с чертежными инструментами;</w:t>
      </w:r>
    </w:p>
    <w:p w:rsidR="00DF0BE8" w:rsidRPr="00933D8B" w:rsidRDefault="00933D8B">
      <w:pPr>
        <w:spacing w:after="0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- простейшие геометрические построения;</w:t>
      </w:r>
    </w:p>
    <w:p w:rsidR="00DF0BE8" w:rsidRPr="00933D8B" w:rsidRDefault="00933D8B">
      <w:pPr>
        <w:spacing w:after="0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приемы построения сопряжений;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сведения о шрифте;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правила выполнения чертежей;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основы прямоугольного проецирования на одну, две и три взаимно перпендикулярные плоскости проекций;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принципы построения наглядных изображений. </w:t>
      </w:r>
    </w:p>
    <w:p w:rsidR="00DF0BE8" w:rsidRPr="00933D8B" w:rsidRDefault="00933D8B">
      <w:pPr>
        <w:spacing w:after="0" w:line="257" w:lineRule="auto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BE8" w:rsidRPr="00933D8B" w:rsidRDefault="00933D8B">
      <w:pPr>
        <w:spacing w:after="0" w:line="264" w:lineRule="auto"/>
        <w:ind w:left="120"/>
        <w:rPr>
          <w:lang w:val="ru-RU"/>
        </w:rPr>
      </w:pPr>
      <w:r w:rsidRPr="00933D8B">
        <w:rPr>
          <w:rFonts w:ascii="Times New Roman" w:hAnsi="Times New Roman"/>
          <w:b/>
          <w:i/>
          <w:color w:val="000000"/>
          <w:sz w:val="28"/>
          <w:lang w:val="ru-RU"/>
        </w:rPr>
        <w:t xml:space="preserve">Учащиеся должны уметь: </w:t>
      </w:r>
    </w:p>
    <w:p w:rsidR="00DF0BE8" w:rsidRPr="00933D8B" w:rsidRDefault="00933D8B">
      <w:pPr>
        <w:spacing w:after="0" w:line="257" w:lineRule="auto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анализировать форму предмета по чертежу, наглядному изображению, натуре и простейшим разверткам;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- осуществлять несложные преобразования формы и пространственного положения предметов и их частей;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- читать и выполнять виды на комплексных чертежах (и эскизах) отдельных предметов;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анализировать графический состав изображений;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выбирать главный вид и оптимальное количество видов на комплексном чертеже (и эскизе) отдельного предмета;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читать и выполнять наглядные изображения, аксонометрические проекции, технические рисунки и наброски;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проводить самоконтроль правильности и качества выполнения простейших графических работ;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приводить примеры использования графики в жизни, быту и профессиональной деятельности человека. </w:t>
      </w:r>
    </w:p>
    <w:p w:rsidR="00DF0BE8" w:rsidRPr="00933D8B" w:rsidRDefault="00933D8B">
      <w:pPr>
        <w:spacing w:after="0" w:line="257" w:lineRule="auto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333333"/>
          <w:sz w:val="28"/>
          <w:lang w:val="ru-RU"/>
        </w:rPr>
        <w:t>9 КЛАСС</w:t>
      </w:r>
    </w:p>
    <w:p w:rsidR="00DF0BE8" w:rsidRPr="00933D8B" w:rsidRDefault="00933D8B">
      <w:pPr>
        <w:spacing w:after="0" w:line="269" w:lineRule="auto"/>
        <w:ind w:left="120"/>
        <w:rPr>
          <w:lang w:val="ru-RU"/>
        </w:rPr>
      </w:pPr>
      <w:r w:rsidRPr="00933D8B">
        <w:rPr>
          <w:rFonts w:ascii="Times New Roman" w:hAnsi="Times New Roman"/>
          <w:b/>
          <w:color w:val="000000"/>
          <w:sz w:val="28"/>
          <w:lang w:val="ru-RU"/>
        </w:rPr>
        <w:t xml:space="preserve">Основные требования к знаниям и умениям учащихся 9 класса </w:t>
      </w:r>
      <w:r w:rsidRPr="00933D8B">
        <w:rPr>
          <w:rFonts w:ascii="Times New Roman" w:hAnsi="Times New Roman"/>
          <w:b/>
          <w:i/>
          <w:color w:val="000000"/>
          <w:sz w:val="28"/>
          <w:lang w:val="ru-RU"/>
        </w:rPr>
        <w:t xml:space="preserve">Учащиеся должны знать: </w:t>
      </w:r>
    </w:p>
    <w:p w:rsidR="00DF0BE8" w:rsidRPr="00933D8B" w:rsidRDefault="00933D8B">
      <w:pPr>
        <w:spacing w:after="0" w:line="257" w:lineRule="auto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основные правила построения линий пересечения простейших геометрических образов; - основные правила выполнения, чтения и обозначения видов, сечений и разрезов на комплексных чертежах;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условные обозначения материалов на чертежах;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- основные типы разъемных и неразъемных соединений (на уровне знакомства);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условные изображения и обозначения резьбы на чертежах;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- особенности выполнения чертежей общего вида и сборочных;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- условности и способы упрощения на чертежах общего вида и сборочных;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особенности выполнения архитектурно-строительных чертежей;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основные условные обозначения на кинематических и электрических схемах;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место и роль графики в процессе проектирования и создания изделий (на пути «от идеи – до изделия»). </w:t>
      </w:r>
    </w:p>
    <w:p w:rsidR="00DF0BE8" w:rsidRPr="00933D8B" w:rsidRDefault="00933D8B">
      <w:pPr>
        <w:spacing w:after="0" w:line="257" w:lineRule="auto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BE8" w:rsidRPr="00933D8B" w:rsidRDefault="00933D8B">
      <w:pPr>
        <w:spacing w:after="0" w:line="264" w:lineRule="auto"/>
        <w:ind w:left="120"/>
        <w:rPr>
          <w:lang w:val="ru-RU"/>
        </w:rPr>
      </w:pPr>
      <w:r w:rsidRPr="00933D8B">
        <w:rPr>
          <w:rFonts w:ascii="Times New Roman" w:hAnsi="Times New Roman"/>
          <w:b/>
          <w:i/>
          <w:color w:val="000000"/>
          <w:sz w:val="28"/>
          <w:lang w:val="ru-RU"/>
        </w:rPr>
        <w:t xml:space="preserve">Учащиеся должны уметь: </w:t>
      </w:r>
    </w:p>
    <w:p w:rsidR="00DF0BE8" w:rsidRPr="00933D8B" w:rsidRDefault="00933D8B">
      <w:pPr>
        <w:spacing w:after="0" w:line="257" w:lineRule="auto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правильно выбирать главное изображение, оптимальное количество изображений, типы изображений на комплексном чертеже (или эскизе) модели, детали, простейшей сборочной единицы;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lastRenderedPageBreak/>
        <w:t xml:space="preserve">- выполнять необходимые виды, сечения и разрезы на комплексных чертежах несложных моделей и деталей;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выполнять чертежи простейших стандартных деталей с резьбой и их соединений;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читать и </w:t>
      </w:r>
      <w:proofErr w:type="spellStart"/>
      <w:r w:rsidRPr="00933D8B">
        <w:rPr>
          <w:rFonts w:ascii="Times New Roman" w:hAnsi="Times New Roman"/>
          <w:color w:val="000000"/>
          <w:sz w:val="28"/>
          <w:lang w:val="ru-RU"/>
        </w:rPr>
        <w:t>деталировать</w:t>
      </w:r>
      <w:proofErr w:type="spellEnd"/>
      <w:r w:rsidRPr="00933D8B">
        <w:rPr>
          <w:rFonts w:ascii="Times New Roman" w:hAnsi="Times New Roman"/>
          <w:color w:val="000000"/>
          <w:sz w:val="28"/>
          <w:lang w:val="ru-RU"/>
        </w:rPr>
        <w:t xml:space="preserve"> чертежи несложных сборочных единиц, состоящих из трех – шести деталей;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ориентироваться на схемах движения транспорта, планах населенных пунктов и других объектов;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>- читать и выполнять простые кинематические и электрические схемы;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читать несложные архитектурно-строительные чертежи;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пользоваться государственными стандартами (ЕСКД), учебником, учебными пособиями, справочной литературой;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выражать средствами графики идеи, намерения, проекты; </w:t>
      </w:r>
    </w:p>
    <w:p w:rsidR="00DF0BE8" w:rsidRPr="00933D8B" w:rsidRDefault="00933D8B">
      <w:pPr>
        <w:spacing w:after="0"/>
        <w:ind w:left="12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- применять полученные знания при решении задач с творческим содержанием (в том числе с элементами конструирования). </w:t>
      </w:r>
    </w:p>
    <w:p w:rsidR="00DF0BE8" w:rsidRPr="00933D8B" w:rsidRDefault="00933D8B">
      <w:pPr>
        <w:spacing w:after="0" w:line="257" w:lineRule="auto"/>
        <w:ind w:firstLine="600"/>
        <w:rPr>
          <w:lang w:val="ru-RU"/>
        </w:rPr>
      </w:pPr>
      <w:r w:rsidRPr="00933D8B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DF0BE8" w:rsidRPr="00933D8B" w:rsidRDefault="00DF0BE8">
      <w:pPr>
        <w:spacing w:after="0"/>
        <w:ind w:left="120"/>
        <w:rPr>
          <w:lang w:val="ru-RU"/>
        </w:rPr>
      </w:pPr>
    </w:p>
    <w:p w:rsidR="00DF0BE8" w:rsidRPr="00933D8B" w:rsidRDefault="00DF0BE8">
      <w:pPr>
        <w:rPr>
          <w:lang w:val="ru-RU"/>
        </w:rPr>
        <w:sectPr w:rsidR="00DF0BE8" w:rsidRPr="00933D8B">
          <w:pgSz w:w="11906" w:h="16383"/>
          <w:pgMar w:top="1134" w:right="850" w:bottom="1134" w:left="1701" w:header="720" w:footer="720" w:gutter="0"/>
          <w:cols w:space="720"/>
        </w:sectPr>
      </w:pPr>
    </w:p>
    <w:p w:rsidR="00DF0BE8" w:rsidRDefault="00933D8B" w:rsidP="00933D8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9" w:name="block-86902614"/>
      <w:bookmarkEnd w:id="8"/>
      <w:r w:rsidRPr="00933D8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ТЕМАТИЧЕСКОЕ ПЛАНИРОВАНИЕ</w:t>
      </w:r>
    </w:p>
    <w:p w:rsidR="00933D8B" w:rsidRDefault="00933D8B" w:rsidP="00933D8B">
      <w:pPr>
        <w:spacing w:after="0"/>
        <w:ind w:left="120"/>
      </w:pPr>
    </w:p>
    <w:p w:rsidR="00DF0BE8" w:rsidRDefault="00933D8B" w:rsidP="00933D8B">
      <w:pPr>
        <w:spacing w:after="0"/>
      </w:pPr>
      <w:r>
        <w:rPr>
          <w:rFonts w:ascii="Times New Roman" w:hAnsi="Times New Roman"/>
          <w:b/>
          <w:color w:val="000000"/>
          <w:sz w:val="28"/>
          <w:lang w:val="ru-RU"/>
        </w:rPr>
        <w:t>8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36"/>
        <w:gridCol w:w="4748"/>
        <w:gridCol w:w="1571"/>
        <w:gridCol w:w="1841"/>
        <w:gridCol w:w="1910"/>
        <w:gridCol w:w="2734"/>
      </w:tblGrid>
      <w:tr w:rsidR="00DF0BE8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0BE8" w:rsidRDefault="00DF0BE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BE8" w:rsidRDefault="00DF0B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BE8" w:rsidRDefault="00DF0BE8">
            <w:pPr>
              <w:spacing w:after="0"/>
              <w:ind w:left="135"/>
            </w:pPr>
          </w:p>
        </w:tc>
      </w:tr>
      <w:tr w:rsidR="00DF0BE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BE8" w:rsidRDefault="00DF0B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BE8" w:rsidRDefault="00DF0BE8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BE8" w:rsidRDefault="00DF0BE8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BE8" w:rsidRDefault="00DF0BE8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BE8" w:rsidRDefault="00DF0B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BE8" w:rsidRDefault="00DF0BE8"/>
        </w:tc>
      </w:tr>
      <w:tr w:rsidR="00DF0BE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УЧЕБНЫЙ ПРЕДМЕТ ЧЕРЧЕНИЕ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</w:pPr>
          </w:p>
        </w:tc>
      </w:tr>
      <w:tr w:rsidR="00DF0BE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ОФОРМЛЕНИЯ ЧЕРТЕЖЕЙ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</w:pPr>
          </w:p>
        </w:tc>
      </w:tr>
      <w:tr w:rsidR="00DF0BE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ПОСТРОЕНИЯ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</w:pPr>
          </w:p>
        </w:tc>
      </w:tr>
      <w:tr w:rsidR="00DF0BE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ПРОЕЦИРОВАНИЯ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</w:pPr>
          </w:p>
        </w:tc>
      </w:tr>
      <w:tr w:rsidR="00DF0BE8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F0BE8" w:rsidRPr="00933D8B" w:rsidRDefault="00933D8B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ВЫПОЛНЕНИЕ ЧЕРТЕЖЕЙ ДЕТАЛЕЙ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</w:pPr>
          </w:p>
        </w:tc>
      </w:tr>
      <w:tr w:rsidR="00DF0BE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BE8" w:rsidRPr="00933D8B" w:rsidRDefault="00933D8B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F0BE8" w:rsidRDefault="00DF0BE8"/>
        </w:tc>
      </w:tr>
    </w:tbl>
    <w:p w:rsidR="00DF0BE8" w:rsidRDefault="00DF0BE8">
      <w:pPr>
        <w:sectPr w:rsidR="00DF0B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0BE8" w:rsidRDefault="00933D8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774"/>
        <w:gridCol w:w="1551"/>
        <w:gridCol w:w="1841"/>
        <w:gridCol w:w="1910"/>
        <w:gridCol w:w="2719"/>
      </w:tblGrid>
      <w:tr w:rsidR="00DF0BE8" w:rsidTr="00714701">
        <w:trPr>
          <w:trHeight w:val="144"/>
          <w:tblCellSpacing w:w="20" w:type="nil"/>
        </w:trPr>
        <w:tc>
          <w:tcPr>
            <w:tcW w:w="12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F0BE8" w:rsidRDefault="00DF0BE8">
            <w:pPr>
              <w:spacing w:after="0"/>
              <w:ind w:left="135"/>
            </w:pPr>
          </w:p>
        </w:tc>
        <w:tc>
          <w:tcPr>
            <w:tcW w:w="47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BE8" w:rsidRDefault="00DF0B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BE8" w:rsidRDefault="00DF0BE8">
            <w:pPr>
              <w:spacing w:after="0"/>
              <w:ind w:left="135"/>
            </w:pPr>
          </w:p>
        </w:tc>
      </w:tr>
      <w:tr w:rsidR="00DF0BE8" w:rsidTr="0071470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BE8" w:rsidRDefault="00DF0B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BE8" w:rsidRDefault="00DF0BE8"/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BE8" w:rsidRDefault="00DF0BE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BE8" w:rsidRDefault="00DF0BE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DF0BE8" w:rsidRDefault="00DF0B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F0BE8" w:rsidRDefault="00DF0BE8"/>
        </w:tc>
      </w:tr>
      <w:tr w:rsidR="00DF0BE8" w:rsidTr="00714701">
        <w:trPr>
          <w:trHeight w:val="144"/>
          <w:tblCellSpacing w:w="20" w:type="nil"/>
        </w:trPr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  <w:vAlign w:val="center"/>
          </w:tcPr>
          <w:p w:rsidR="00DF0BE8" w:rsidRPr="00933D8B" w:rsidRDefault="00933D8B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СВЕДЕНИЙ О СПОСОБАХ ПРОЕЦИРОВАНИЯ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</w:pPr>
          </w:p>
        </w:tc>
      </w:tr>
      <w:tr w:rsidR="00DF0BE8" w:rsidTr="00714701">
        <w:trPr>
          <w:trHeight w:val="144"/>
          <w:tblCellSpacing w:w="20" w:type="nil"/>
        </w:trPr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СЕЧЕНИЯ И РАЗРЕЗЫ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</w:pPr>
          </w:p>
        </w:tc>
      </w:tr>
      <w:tr w:rsidR="00DF0BE8" w:rsidTr="00714701">
        <w:trPr>
          <w:trHeight w:val="144"/>
          <w:tblCellSpacing w:w="20" w:type="nil"/>
        </w:trPr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  <w:vAlign w:val="center"/>
          </w:tcPr>
          <w:p w:rsidR="00DF0BE8" w:rsidRPr="00933D8B" w:rsidRDefault="00933D8B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>ПЕРЕСЕЧЕНИЕ ПОВЕРХНОСТЕЙ ГЕОМЕТРИЧЕСКИХ ТЕЛ С ПЛОСКОСТЬЮ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</w:pPr>
          </w:p>
        </w:tc>
      </w:tr>
      <w:tr w:rsidR="00DF0BE8" w:rsidTr="00714701">
        <w:trPr>
          <w:trHeight w:val="144"/>
          <w:tblCellSpacing w:w="20" w:type="nil"/>
        </w:trPr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СБОРОЧНЫЕ ЧЕРТЕЖИ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</w:pPr>
          </w:p>
        </w:tc>
      </w:tr>
      <w:tr w:rsidR="00DF0BE8" w:rsidTr="00714701">
        <w:trPr>
          <w:trHeight w:val="144"/>
          <w:tblCellSpacing w:w="20" w:type="nil"/>
        </w:trPr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48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СТРОИТЕЛЬНЫХ ЧЕРТЕЖЕЙ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DF0BE8" w:rsidRDefault="00DF0BE8">
            <w:pPr>
              <w:spacing w:after="0"/>
              <w:ind w:left="135"/>
            </w:pPr>
          </w:p>
        </w:tc>
      </w:tr>
      <w:tr w:rsidR="00DF0BE8" w:rsidTr="0071470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F0BE8" w:rsidRPr="00933D8B" w:rsidRDefault="00933D8B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F0BE8" w:rsidRDefault="00933D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DF0BE8" w:rsidRDefault="00DF0BE8"/>
        </w:tc>
      </w:tr>
    </w:tbl>
    <w:p w:rsidR="00DF0BE8" w:rsidRDefault="00DF0BE8">
      <w:pPr>
        <w:sectPr w:rsidR="00DF0B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4701" w:rsidRDefault="00714701" w:rsidP="00714701">
      <w:pPr>
        <w:spacing w:after="0"/>
      </w:pPr>
      <w:bookmarkStart w:id="10" w:name="block-8690261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6"/>
        <w:gridCol w:w="4483"/>
        <w:gridCol w:w="1232"/>
        <w:gridCol w:w="1841"/>
        <w:gridCol w:w="1910"/>
        <w:gridCol w:w="1347"/>
        <w:gridCol w:w="2221"/>
      </w:tblGrid>
      <w:tr w:rsidR="00714701" w:rsidTr="00AB248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4701" w:rsidRDefault="00714701" w:rsidP="00AB24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4701" w:rsidRDefault="00714701" w:rsidP="00AB2487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4701" w:rsidRDefault="00714701" w:rsidP="00AB24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4701" w:rsidRDefault="00714701" w:rsidP="00AB2487"/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Чертежные инструменты, материалы и принадлежности.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рабочего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чертежей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№1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чертежные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Нанесение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Pr="00933D8B" w:rsidRDefault="00714701" w:rsidP="00AB2487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работа №2 Чертеж "плоской детали"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проецировании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проецирование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Проецирование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проекций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плоскогранных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Фронтальные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окружностей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окружностей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Pr="00933D8B" w:rsidRDefault="00714701" w:rsidP="00AB2487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работа по теме "Изометрические проекции окружностей"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Pr="00933D8B" w:rsidRDefault="00714701" w:rsidP="00AB2487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"Технический рисунок"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Pr="00933D8B" w:rsidRDefault="00714701" w:rsidP="00AB2487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>Проецирование куба и прямоугольного параллелепипеда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Pr="00933D8B" w:rsidRDefault="00714701" w:rsidP="00AB2487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>Чертежи и аксонометрические проекции геометрических тел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Pr="00933D8B" w:rsidRDefault="00714701" w:rsidP="00AB2487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>К.Р. по теме "Чертежи и аксонометрические проекции геометрических тел"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Pr="00933D8B" w:rsidRDefault="00714701" w:rsidP="00AB2487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>Проекции вершин, ребер, граней предмета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4701" w:rsidRPr="00933D8B" w:rsidRDefault="00714701" w:rsidP="00AB2487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4701" w:rsidRDefault="00714701" w:rsidP="00AB2487"/>
        </w:tc>
      </w:tr>
    </w:tbl>
    <w:p w:rsidR="00714701" w:rsidRDefault="00714701" w:rsidP="00714701">
      <w:pPr>
        <w:sectPr w:rsidR="0071470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4701" w:rsidRDefault="00714701" w:rsidP="0071470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9"/>
        <w:gridCol w:w="4541"/>
        <w:gridCol w:w="1211"/>
        <w:gridCol w:w="1841"/>
        <w:gridCol w:w="1910"/>
        <w:gridCol w:w="1347"/>
        <w:gridCol w:w="2221"/>
      </w:tblGrid>
      <w:tr w:rsidR="00714701" w:rsidTr="00AB248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4701" w:rsidRDefault="00714701" w:rsidP="00AB24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4701" w:rsidRDefault="00714701" w:rsidP="00AB2487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4701" w:rsidRDefault="00714701" w:rsidP="00AB24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14701" w:rsidRDefault="00714701" w:rsidP="00AB2487"/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Pr="00933D8B" w:rsidRDefault="00714701" w:rsidP="00AB2487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проекций точек на поверхности предмета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рабочего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Граф.раб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№4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№4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№4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2)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Pr="00933D8B" w:rsidRDefault="00714701" w:rsidP="00AB2487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построения изображений на чертежах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Pr="00933D8B" w:rsidRDefault="00714701" w:rsidP="00AB2487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построения видов на чертеже детали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Pr="00933D8B" w:rsidRDefault="00714701" w:rsidP="00AB2487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"Построение профильной проекции детали"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Pr="00933D8B" w:rsidRDefault="00714701" w:rsidP="00AB2487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работа №5 "Построение третьего вида по двум данным"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Pr="00933D8B" w:rsidRDefault="00714701" w:rsidP="00AB2487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>Нанесение размеров с учетом формы предмета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Pr="00933D8B" w:rsidRDefault="00714701" w:rsidP="00AB2487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окружности на равные части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Pr="00933D8B" w:rsidRDefault="00714701" w:rsidP="00AB2487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"Деление окружности на равные части"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Сопряжения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Pr="00933D8B" w:rsidRDefault="00714701" w:rsidP="00AB2487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теме: </w:t>
            </w: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"Сопряжения"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№6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Сопряжения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чертежей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№7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Pr="00933D8B" w:rsidRDefault="00714701" w:rsidP="00AB2487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>Граф. раб. №8 "Выполнение чертежа предмета в трех видах с преобразованием его формы"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эскизов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Сечения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Pr="00933D8B" w:rsidRDefault="00714701" w:rsidP="00AB2487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>П.Р. по теме "Сечения"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Pr="00933D8B" w:rsidRDefault="00714701" w:rsidP="00AB2487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>П.Р. по теме "Разрезы"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14701" w:rsidRPr="00933D8B" w:rsidRDefault="00714701" w:rsidP="00AB2487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>Тонкие стенки и спицы на разрезе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</w:pPr>
          </w:p>
        </w:tc>
      </w:tr>
      <w:tr w:rsidR="00714701" w:rsidTr="00AB24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4701" w:rsidRPr="00933D8B" w:rsidRDefault="00714701" w:rsidP="00AB2487">
            <w:pPr>
              <w:spacing w:after="0"/>
              <w:ind w:left="135"/>
              <w:rPr>
                <w:lang w:val="ru-RU"/>
              </w:rPr>
            </w:pPr>
            <w:r w:rsidRPr="00933D8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 w:rsidRPr="00933D8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14701" w:rsidRDefault="00714701" w:rsidP="00AB248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14701" w:rsidRDefault="00714701" w:rsidP="00AB2487"/>
        </w:tc>
      </w:tr>
    </w:tbl>
    <w:p w:rsidR="00714701" w:rsidRDefault="00714701" w:rsidP="00714701">
      <w:pPr>
        <w:sectPr w:rsidR="0071470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14701" w:rsidRDefault="00714701" w:rsidP="00714701">
      <w:pPr>
        <w:sectPr w:rsidR="0071470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F0BE8" w:rsidRPr="00714701" w:rsidRDefault="00DF0BE8" w:rsidP="00714701">
      <w:pPr>
        <w:sectPr w:rsidR="00DF0BE8" w:rsidRPr="00714701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0"/>
    <w:p w:rsidR="00933D8B" w:rsidRDefault="00933D8B" w:rsidP="00714701"/>
    <w:sectPr w:rsidR="00933D8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1C37" w:rsidRDefault="00151C37" w:rsidP="00714701">
      <w:pPr>
        <w:spacing w:after="0" w:line="240" w:lineRule="auto"/>
      </w:pPr>
      <w:r>
        <w:separator/>
      </w:r>
    </w:p>
  </w:endnote>
  <w:endnote w:type="continuationSeparator" w:id="0">
    <w:p w:rsidR="00151C37" w:rsidRDefault="00151C37" w:rsidP="00714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1C37" w:rsidRDefault="00151C37" w:rsidP="00714701">
      <w:pPr>
        <w:spacing w:after="0" w:line="240" w:lineRule="auto"/>
      </w:pPr>
      <w:r>
        <w:separator/>
      </w:r>
    </w:p>
  </w:footnote>
  <w:footnote w:type="continuationSeparator" w:id="0">
    <w:p w:rsidR="00151C37" w:rsidRDefault="00151C37" w:rsidP="007147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1A720F"/>
    <w:multiLevelType w:val="multilevel"/>
    <w:tmpl w:val="DA1ACA34"/>
    <w:lvl w:ilvl="0">
      <w:start w:val="1"/>
      <w:numFmt w:val="bullet"/>
      <w:lvlText w:val=""/>
      <w:lvlJc w:val="left"/>
      <w:pPr>
        <w:ind w:left="49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BE8"/>
    <w:rsid w:val="00151C37"/>
    <w:rsid w:val="00714701"/>
    <w:rsid w:val="00933D8B"/>
    <w:rsid w:val="00DF0BE8"/>
    <w:rsid w:val="00EA41C5"/>
    <w:rsid w:val="00F60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73660E-261E-4E8F-82D9-22AB070A4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7147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14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3176</Words>
  <Characters>18108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Pupil25</dc:creator>
  <cp:lastModifiedBy>Pupil25</cp:lastModifiedBy>
  <cp:revision>2</cp:revision>
  <dcterms:created xsi:type="dcterms:W3CDTF">2026-10-04T13:19:00Z</dcterms:created>
  <dcterms:modified xsi:type="dcterms:W3CDTF">2026-10-04T13:19:00Z</dcterms:modified>
</cp:coreProperties>
</file>