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A17F9" w14:textId="77777777" w:rsidR="007A6572" w:rsidRPr="00901044" w:rsidRDefault="00987056">
      <w:pPr>
        <w:ind w:left="257"/>
        <w:rPr>
          <w:b w:val="0"/>
          <w:bCs/>
          <w:sz w:val="22"/>
        </w:rPr>
      </w:pPr>
      <w:r w:rsidRPr="00901044">
        <w:rPr>
          <w:b w:val="0"/>
          <w:bCs/>
          <w:sz w:val="22"/>
        </w:rPr>
        <w:t>Аннотация к рабочей программе</w:t>
      </w:r>
    </w:p>
    <w:p w14:paraId="3A867BC8" w14:textId="77777777" w:rsidR="007A6572" w:rsidRPr="00901044" w:rsidRDefault="00997470">
      <w:pPr>
        <w:ind w:left="262" w:firstLine="0"/>
        <w:rPr>
          <w:b w:val="0"/>
          <w:bCs/>
          <w:sz w:val="22"/>
        </w:rPr>
      </w:pPr>
      <w:r w:rsidRPr="00901044">
        <w:rPr>
          <w:b w:val="0"/>
          <w:bCs/>
          <w:sz w:val="22"/>
        </w:rPr>
        <w:t xml:space="preserve"> </w:t>
      </w:r>
    </w:p>
    <w:tbl>
      <w:tblPr>
        <w:tblStyle w:val="TableGrid"/>
        <w:tblW w:w="9856" w:type="dxa"/>
        <w:tblInd w:w="154" w:type="dxa"/>
        <w:tblCellMar>
          <w:top w:w="49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2432"/>
        <w:gridCol w:w="7424"/>
      </w:tblGrid>
      <w:tr w:rsidR="007A6572" w:rsidRPr="00901044" w14:paraId="5DB96C55" w14:textId="77777777">
        <w:trPr>
          <w:trHeight w:val="3046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76B4" w14:textId="77777777" w:rsidR="007A6572" w:rsidRPr="00901044" w:rsidRDefault="00997470">
            <w:pPr>
              <w:ind w:left="2" w:firstLine="0"/>
              <w:jc w:val="both"/>
              <w:rPr>
                <w:b w:val="0"/>
                <w:bCs/>
                <w:sz w:val="22"/>
              </w:rPr>
            </w:pPr>
            <w:r w:rsidRPr="00901044">
              <w:rPr>
                <w:b w:val="0"/>
                <w:bCs/>
                <w:sz w:val="22"/>
              </w:rPr>
              <w:t xml:space="preserve">Название программы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C96E" w14:textId="174EE09B" w:rsidR="007A6572" w:rsidRPr="00901044" w:rsidRDefault="00605785">
            <w:pPr>
              <w:ind w:left="0" w:right="57" w:firstLine="0"/>
              <w:jc w:val="both"/>
              <w:rPr>
                <w:b w:val="0"/>
                <w:bCs/>
                <w:sz w:val="22"/>
              </w:rPr>
            </w:pPr>
            <w:r w:rsidRPr="00901044">
              <w:rPr>
                <w:b w:val="0"/>
                <w:bCs/>
                <w:sz w:val="22"/>
              </w:rPr>
              <w:t>Информатика 10-11 классы. Углубленный уровень</w:t>
            </w:r>
          </w:p>
        </w:tc>
      </w:tr>
      <w:tr w:rsidR="007A6572" w:rsidRPr="00901044" w14:paraId="7074790C" w14:textId="77777777">
        <w:trPr>
          <w:trHeight w:val="10310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DDE2" w14:textId="77777777" w:rsidR="007A6572" w:rsidRPr="00901044" w:rsidRDefault="00997470">
            <w:pPr>
              <w:ind w:left="2" w:firstLine="0"/>
              <w:rPr>
                <w:b w:val="0"/>
                <w:bCs/>
                <w:sz w:val="22"/>
              </w:rPr>
            </w:pPr>
            <w:r w:rsidRPr="00901044">
              <w:rPr>
                <w:b w:val="0"/>
                <w:bCs/>
                <w:sz w:val="22"/>
              </w:rPr>
              <w:t xml:space="preserve">Цель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CB2D" w14:textId="77777777" w:rsidR="00605785" w:rsidRPr="00901044" w:rsidRDefault="00605785" w:rsidP="00605785">
            <w:pPr>
              <w:ind w:left="0" w:right="62" w:firstLine="0"/>
              <w:jc w:val="both"/>
              <w:rPr>
                <w:b w:val="0"/>
                <w:bCs/>
                <w:sz w:val="22"/>
              </w:rPr>
            </w:pPr>
            <w:r w:rsidRPr="00901044">
              <w:rPr>
                <w:b w:val="0"/>
                <w:bCs/>
                <w:sz w:val="22"/>
              </w:rPr>
              <w:t xml:space="preserve">Изучение информатики и информационных технологий в старшей школе на профильном уровне </w:t>
            </w:r>
          </w:p>
          <w:p w14:paraId="4D6D2E47" w14:textId="77777777" w:rsidR="00605785" w:rsidRPr="00901044" w:rsidRDefault="00605785" w:rsidP="00605785">
            <w:pPr>
              <w:ind w:left="0" w:right="62" w:firstLine="0"/>
              <w:jc w:val="both"/>
              <w:rPr>
                <w:b w:val="0"/>
                <w:bCs/>
                <w:sz w:val="22"/>
              </w:rPr>
            </w:pPr>
            <w:r w:rsidRPr="00901044">
              <w:rPr>
                <w:b w:val="0"/>
                <w:bCs/>
                <w:sz w:val="22"/>
              </w:rPr>
              <w:t xml:space="preserve">направлено на достижение следующих целей: </w:t>
            </w:r>
          </w:p>
          <w:p w14:paraId="2F1C8A7C" w14:textId="16147797" w:rsidR="00605785" w:rsidRPr="00CE0D8A" w:rsidRDefault="00605785" w:rsidP="00CE0D8A">
            <w:pPr>
              <w:pStyle w:val="a3"/>
              <w:numPr>
                <w:ilvl w:val="0"/>
                <w:numId w:val="21"/>
              </w:numPr>
              <w:ind w:left="0" w:right="62" w:firstLine="0"/>
              <w:jc w:val="both"/>
              <w:rPr>
                <w:b w:val="0"/>
                <w:bCs/>
                <w:sz w:val="22"/>
              </w:rPr>
            </w:pPr>
            <w:r w:rsidRPr="00CE0D8A">
              <w:rPr>
                <w:b w:val="0"/>
                <w:bCs/>
                <w:sz w:val="22"/>
              </w:rPr>
              <w:t>освоение и систематизация знаний, относящихся к математическим объектам информатики; построению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описаний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объектов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и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процессов,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позволяющих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осуществлять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их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компьютерное моделирование; средствам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моделирования;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информационным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процессам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 xml:space="preserve">в биологических, технологических и социальных системах; </w:t>
            </w:r>
          </w:p>
          <w:p w14:paraId="6C5A9D79" w14:textId="39B0F8B1" w:rsidR="00605785" w:rsidRPr="00CE0D8A" w:rsidRDefault="00605785" w:rsidP="00CE0D8A">
            <w:pPr>
              <w:pStyle w:val="a3"/>
              <w:numPr>
                <w:ilvl w:val="0"/>
                <w:numId w:val="21"/>
              </w:numPr>
              <w:ind w:left="0" w:right="62" w:firstLine="0"/>
              <w:jc w:val="both"/>
              <w:rPr>
                <w:b w:val="0"/>
                <w:bCs/>
                <w:sz w:val="22"/>
              </w:rPr>
            </w:pPr>
            <w:r w:rsidRPr="00CE0D8A">
              <w:rPr>
                <w:b w:val="0"/>
                <w:bCs/>
                <w:sz w:val="22"/>
              </w:rPr>
              <w:t>овладение умениями строить математические объекты информатики, в том числе логические формулы и программы на формальном языке, удовлетворяющие заданному описанию;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создавать программы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на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языке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программирования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по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их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описанию;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использовать общепользовательские</w:t>
            </w:r>
            <w:r w:rsidR="00CE0D8A" w:rsidRP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 xml:space="preserve">инструменты и настраивать их для нужд пользователя; </w:t>
            </w:r>
          </w:p>
          <w:p w14:paraId="5862B20D" w14:textId="7B2636BA" w:rsidR="00CE0D8A" w:rsidRPr="00CE0D8A" w:rsidRDefault="00605785" w:rsidP="00CE0D8A">
            <w:pPr>
              <w:pStyle w:val="a3"/>
              <w:numPr>
                <w:ilvl w:val="0"/>
                <w:numId w:val="21"/>
              </w:numPr>
              <w:ind w:left="0" w:right="62" w:firstLine="0"/>
              <w:jc w:val="both"/>
              <w:rPr>
                <w:b w:val="0"/>
                <w:bCs/>
                <w:sz w:val="22"/>
              </w:rPr>
            </w:pPr>
            <w:r w:rsidRPr="00CE0D8A">
              <w:rPr>
                <w:b w:val="0"/>
                <w:bCs/>
                <w:sz w:val="22"/>
              </w:rPr>
              <w:t>развитие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алгоритмического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мышления,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способностей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к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формализации,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элементов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 xml:space="preserve">системного мышления; </w:t>
            </w:r>
          </w:p>
          <w:p w14:paraId="1C484BA6" w14:textId="416C3A22" w:rsidR="00605785" w:rsidRPr="00CE0D8A" w:rsidRDefault="00605785" w:rsidP="00CE0D8A">
            <w:pPr>
              <w:pStyle w:val="a3"/>
              <w:numPr>
                <w:ilvl w:val="0"/>
                <w:numId w:val="21"/>
              </w:numPr>
              <w:ind w:left="0" w:right="62" w:firstLine="0"/>
              <w:jc w:val="both"/>
              <w:rPr>
                <w:b w:val="0"/>
                <w:bCs/>
                <w:sz w:val="22"/>
              </w:rPr>
            </w:pPr>
            <w:r w:rsidRPr="00CE0D8A">
              <w:rPr>
                <w:b w:val="0"/>
                <w:bCs/>
                <w:sz w:val="22"/>
              </w:rPr>
              <w:t>воспитание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культуры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проектной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деятельности,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в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том числе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умения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планировать,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работать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в коллективе;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чувства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ответственности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за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результаты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своего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труда,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используемые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другими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людьми; установки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на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позитивную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социальную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деятельность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в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информационном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обществе,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 xml:space="preserve">недопустимости действий, нарушающих правовые и этические нормы работы с информацией; </w:t>
            </w:r>
          </w:p>
          <w:p w14:paraId="50B5FB3F" w14:textId="47B7C910" w:rsidR="007A6572" w:rsidRPr="00CE0D8A" w:rsidRDefault="00605785" w:rsidP="00CE0D8A">
            <w:pPr>
              <w:pStyle w:val="a3"/>
              <w:numPr>
                <w:ilvl w:val="0"/>
                <w:numId w:val="21"/>
              </w:numPr>
              <w:ind w:left="0" w:right="62" w:firstLine="0"/>
              <w:jc w:val="both"/>
              <w:rPr>
                <w:b w:val="0"/>
                <w:bCs/>
                <w:sz w:val="22"/>
              </w:rPr>
            </w:pPr>
            <w:r w:rsidRPr="00CE0D8A">
              <w:rPr>
                <w:b w:val="0"/>
                <w:bCs/>
                <w:sz w:val="22"/>
              </w:rPr>
              <w:t>приобретение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опыта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создания,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редактирования,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оформления,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сохранения,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передачи информационных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объектов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различного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типа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с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помощью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современных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>программных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CE0D8A">
              <w:rPr>
                <w:b w:val="0"/>
                <w:bCs/>
                <w:sz w:val="22"/>
              </w:rPr>
              <w:t xml:space="preserve">средств;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проектирования, информационной деятельности в различных сферах, востребованных на рынке труда. </w:t>
            </w:r>
          </w:p>
        </w:tc>
      </w:tr>
      <w:tr w:rsidR="007A6572" w:rsidRPr="00901044" w14:paraId="762EFA47" w14:textId="77777777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C768" w14:textId="77777777" w:rsidR="007A6572" w:rsidRPr="00901044" w:rsidRDefault="00997470">
            <w:pPr>
              <w:ind w:left="2" w:firstLine="0"/>
              <w:rPr>
                <w:b w:val="0"/>
                <w:bCs/>
                <w:sz w:val="22"/>
              </w:rPr>
            </w:pPr>
            <w:r w:rsidRPr="00901044">
              <w:rPr>
                <w:b w:val="0"/>
                <w:bCs/>
                <w:sz w:val="22"/>
              </w:rPr>
              <w:lastRenderedPageBreak/>
              <w:t xml:space="preserve">Задачи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AF54" w14:textId="74784117" w:rsidR="00605785" w:rsidRPr="00901044" w:rsidRDefault="00605785" w:rsidP="00605785">
            <w:pPr>
              <w:pStyle w:val="a3"/>
              <w:numPr>
                <w:ilvl w:val="0"/>
                <w:numId w:val="13"/>
              </w:numPr>
              <w:ind w:left="0" w:right="66" w:firstLine="0"/>
              <w:jc w:val="both"/>
              <w:rPr>
                <w:b w:val="0"/>
                <w:bCs/>
                <w:sz w:val="22"/>
              </w:rPr>
            </w:pPr>
            <w:r w:rsidRPr="00901044">
              <w:rPr>
                <w:b w:val="0"/>
                <w:bCs/>
                <w:sz w:val="22"/>
              </w:rPr>
              <w:t xml:space="preserve">систематизировать подходы к изучению предмета; </w:t>
            </w:r>
          </w:p>
          <w:p w14:paraId="4BBCC59D" w14:textId="6153C15A" w:rsidR="00605785" w:rsidRPr="00901044" w:rsidRDefault="00605785" w:rsidP="00605785">
            <w:pPr>
              <w:pStyle w:val="a3"/>
              <w:numPr>
                <w:ilvl w:val="0"/>
                <w:numId w:val="13"/>
              </w:numPr>
              <w:ind w:left="0" w:right="66" w:firstLine="0"/>
              <w:jc w:val="both"/>
              <w:rPr>
                <w:b w:val="0"/>
                <w:bCs/>
                <w:sz w:val="22"/>
              </w:rPr>
            </w:pPr>
            <w:r w:rsidRPr="00901044">
              <w:rPr>
                <w:b w:val="0"/>
                <w:bCs/>
                <w:sz w:val="22"/>
              </w:rPr>
              <w:t xml:space="preserve">сформировать у учащихся единую систему понятий, связанных с созданием, получением, обработкой, интерпретацией и хранением информации; </w:t>
            </w:r>
          </w:p>
          <w:p w14:paraId="23F5FB51" w14:textId="51627684" w:rsidR="00605785" w:rsidRPr="00901044" w:rsidRDefault="00605785" w:rsidP="00605785">
            <w:pPr>
              <w:pStyle w:val="a3"/>
              <w:numPr>
                <w:ilvl w:val="0"/>
                <w:numId w:val="13"/>
              </w:numPr>
              <w:ind w:left="0" w:right="66" w:firstLine="0"/>
              <w:jc w:val="both"/>
              <w:rPr>
                <w:b w:val="0"/>
                <w:bCs/>
                <w:sz w:val="22"/>
              </w:rPr>
            </w:pPr>
            <w:r w:rsidRPr="00901044">
              <w:rPr>
                <w:b w:val="0"/>
                <w:bCs/>
                <w:sz w:val="22"/>
              </w:rPr>
              <w:t xml:space="preserve">научить пользоваться распространенными прикладными пакетами; </w:t>
            </w:r>
          </w:p>
          <w:p w14:paraId="2EB71FC1" w14:textId="1CE34A6E" w:rsidR="00605785" w:rsidRPr="00901044" w:rsidRDefault="00605785" w:rsidP="00605785">
            <w:pPr>
              <w:pStyle w:val="a3"/>
              <w:numPr>
                <w:ilvl w:val="0"/>
                <w:numId w:val="13"/>
              </w:numPr>
              <w:ind w:left="0" w:right="66" w:firstLine="0"/>
              <w:jc w:val="both"/>
              <w:rPr>
                <w:b w:val="0"/>
                <w:bCs/>
                <w:sz w:val="22"/>
              </w:rPr>
            </w:pPr>
            <w:r w:rsidRPr="00901044">
              <w:rPr>
                <w:b w:val="0"/>
                <w:bCs/>
                <w:sz w:val="22"/>
              </w:rPr>
              <w:t xml:space="preserve">показать основные приемы эффективного использования информационных технологий; </w:t>
            </w:r>
          </w:p>
          <w:p w14:paraId="4249F3F9" w14:textId="67B409A3" w:rsidR="00605785" w:rsidRPr="00901044" w:rsidRDefault="00605785" w:rsidP="00605785">
            <w:pPr>
              <w:pStyle w:val="a3"/>
              <w:numPr>
                <w:ilvl w:val="0"/>
                <w:numId w:val="13"/>
              </w:numPr>
              <w:ind w:left="0" w:right="66" w:firstLine="0"/>
              <w:jc w:val="both"/>
              <w:rPr>
                <w:b w:val="0"/>
                <w:bCs/>
                <w:sz w:val="22"/>
              </w:rPr>
            </w:pPr>
            <w:r w:rsidRPr="00901044">
              <w:rPr>
                <w:b w:val="0"/>
                <w:bCs/>
                <w:sz w:val="22"/>
              </w:rPr>
              <w:t xml:space="preserve">сформировать логические связи с другими предметами, входящими в курс общего образования; </w:t>
            </w:r>
          </w:p>
          <w:p w14:paraId="3272B8F9" w14:textId="4832D711" w:rsidR="007A6572" w:rsidRPr="00901044" w:rsidRDefault="00605785" w:rsidP="00605785">
            <w:pPr>
              <w:pStyle w:val="a3"/>
              <w:numPr>
                <w:ilvl w:val="0"/>
                <w:numId w:val="13"/>
              </w:numPr>
              <w:ind w:left="0" w:right="66" w:firstLine="0"/>
              <w:jc w:val="both"/>
              <w:rPr>
                <w:b w:val="0"/>
                <w:bCs/>
                <w:sz w:val="22"/>
              </w:rPr>
            </w:pPr>
            <w:r w:rsidRPr="00901044">
              <w:rPr>
                <w:b w:val="0"/>
                <w:bCs/>
                <w:sz w:val="22"/>
              </w:rPr>
              <w:t>подготовить учащихся к жизни в информационном обществе.</w:t>
            </w:r>
          </w:p>
        </w:tc>
      </w:tr>
      <w:tr w:rsidR="00997470" w:rsidRPr="00901044" w14:paraId="72A50142" w14:textId="77777777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5D20" w14:textId="77777777" w:rsidR="00997470" w:rsidRPr="00901044" w:rsidRDefault="00997470">
            <w:pPr>
              <w:ind w:left="2" w:firstLine="0"/>
              <w:rPr>
                <w:b w:val="0"/>
                <w:bCs/>
                <w:sz w:val="22"/>
              </w:rPr>
            </w:pPr>
            <w:r w:rsidRPr="00901044">
              <w:rPr>
                <w:b w:val="0"/>
                <w:bCs/>
                <w:sz w:val="22"/>
              </w:rPr>
              <w:t>Реализуемый УМК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F412" w14:textId="7A3F28C9" w:rsidR="00605785" w:rsidRPr="00901044" w:rsidRDefault="00605785" w:rsidP="00605785">
            <w:pPr>
              <w:pStyle w:val="a3"/>
              <w:numPr>
                <w:ilvl w:val="0"/>
                <w:numId w:val="14"/>
              </w:numPr>
              <w:suppressAutoHyphens/>
              <w:ind w:left="0" w:firstLine="0"/>
              <w:jc w:val="both"/>
              <w:rPr>
                <w:b w:val="0"/>
                <w:bCs/>
                <w:sz w:val="22"/>
              </w:rPr>
            </w:pPr>
            <w:r w:rsidRPr="00901044">
              <w:rPr>
                <w:b w:val="0"/>
                <w:bCs/>
                <w:sz w:val="22"/>
              </w:rPr>
              <w:t>Семакин И.Г., Хеннер Е.К., Шеина Т.Ю.. Информатика: Учебник для 10 класса. Углубленный уровень (2 части) – М.: БИНОМ. Лаборатория знаний, 2019.</w:t>
            </w:r>
          </w:p>
          <w:p w14:paraId="072B8228" w14:textId="77777777" w:rsidR="00997470" w:rsidRPr="00901044" w:rsidRDefault="00605785" w:rsidP="00605785">
            <w:pPr>
              <w:pStyle w:val="a3"/>
              <w:numPr>
                <w:ilvl w:val="0"/>
                <w:numId w:val="14"/>
              </w:numPr>
              <w:suppressAutoHyphens/>
              <w:ind w:left="0" w:firstLine="0"/>
              <w:jc w:val="both"/>
              <w:rPr>
                <w:b w:val="0"/>
                <w:bCs/>
                <w:sz w:val="22"/>
              </w:rPr>
            </w:pPr>
            <w:r w:rsidRPr="00901044">
              <w:rPr>
                <w:b w:val="0"/>
                <w:bCs/>
                <w:sz w:val="22"/>
              </w:rPr>
              <w:t>Семакин И.Г., Хеннер Е.К., Шеина Т.Ю.. Информатика: Учебник для 11 класса. Углубленный уровень (2 части) – М.: БИНОМ. Лаборатория знаний, 2019.</w:t>
            </w:r>
          </w:p>
          <w:p w14:paraId="70B53451" w14:textId="2B1AE28E" w:rsidR="00816355" w:rsidRPr="00901044" w:rsidRDefault="00816355" w:rsidP="00816355">
            <w:pPr>
              <w:pStyle w:val="a3"/>
              <w:numPr>
                <w:ilvl w:val="0"/>
                <w:numId w:val="14"/>
              </w:numPr>
              <w:suppressAutoHyphens/>
              <w:ind w:left="0" w:firstLine="0"/>
              <w:jc w:val="both"/>
              <w:rPr>
                <w:b w:val="0"/>
                <w:bCs/>
                <w:sz w:val="22"/>
              </w:rPr>
            </w:pPr>
            <w:r w:rsidRPr="00901044">
              <w:rPr>
                <w:b w:val="0"/>
                <w:bCs/>
                <w:sz w:val="22"/>
              </w:rPr>
              <w:t>Практикум для 10–11 класса углубленного уровня (авторы: Семакин И. Г., Шеина Т. Ю., Хеннер Е. К., Шестакова</w:t>
            </w:r>
            <w:r w:rsidR="00CE0D8A">
              <w:rPr>
                <w:b w:val="0"/>
                <w:bCs/>
                <w:sz w:val="22"/>
              </w:rPr>
              <w:t xml:space="preserve"> </w:t>
            </w:r>
            <w:r w:rsidRPr="00901044">
              <w:rPr>
                <w:b w:val="0"/>
                <w:bCs/>
                <w:sz w:val="22"/>
              </w:rPr>
              <w:t>Л. В.);</w:t>
            </w:r>
          </w:p>
        </w:tc>
      </w:tr>
      <w:tr w:rsidR="00997470" w:rsidRPr="00901044" w14:paraId="6B72CEB4" w14:textId="77777777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3F3B" w14:textId="77777777" w:rsidR="00997470" w:rsidRPr="00901044" w:rsidRDefault="00997470">
            <w:pPr>
              <w:ind w:left="2" w:firstLine="0"/>
              <w:rPr>
                <w:b w:val="0"/>
                <w:bCs/>
                <w:sz w:val="22"/>
              </w:rPr>
            </w:pPr>
            <w:r w:rsidRPr="00901044">
              <w:rPr>
                <w:b w:val="0"/>
                <w:bCs/>
                <w:sz w:val="22"/>
              </w:rPr>
              <w:t>Содержание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B29A" w14:textId="77777777" w:rsidR="00CE0D8A" w:rsidRPr="005801BA" w:rsidRDefault="00CE0D8A" w:rsidP="00CE0D8A">
            <w:pPr>
              <w:jc w:val="center"/>
              <w:rPr>
                <w:b w:val="0"/>
                <w:bCs/>
              </w:rPr>
            </w:pPr>
            <w:r w:rsidRPr="005801BA">
              <w:rPr>
                <w:b w:val="0"/>
                <w:bCs/>
              </w:rPr>
              <w:t xml:space="preserve">Содержание курса 10 класса </w:t>
            </w:r>
          </w:p>
          <w:p w14:paraId="1D0A3D9D" w14:textId="77777777" w:rsidR="00CE0D8A" w:rsidRPr="005801BA" w:rsidRDefault="00CE0D8A" w:rsidP="00CE0D8A">
            <w:pPr>
              <w:tabs>
                <w:tab w:val="left" w:pos="2268"/>
              </w:tabs>
              <w:ind w:left="108"/>
              <w:rPr>
                <w:sz w:val="20"/>
                <w:szCs w:val="20"/>
              </w:rPr>
            </w:pPr>
            <w:r w:rsidRPr="005801BA">
              <w:rPr>
                <w:sz w:val="20"/>
                <w:szCs w:val="20"/>
              </w:rPr>
              <w:t>1. Теоретические основы информатики</w:t>
            </w:r>
          </w:p>
          <w:p w14:paraId="2CEA74E5" w14:textId="77777777" w:rsidR="00CE0D8A" w:rsidRPr="005801BA" w:rsidRDefault="00CE0D8A" w:rsidP="00CE0D8A">
            <w:pPr>
              <w:tabs>
                <w:tab w:val="left" w:pos="2268"/>
              </w:tabs>
              <w:ind w:left="108"/>
              <w:rPr>
                <w:b w:val="0"/>
                <w:bCs/>
                <w:sz w:val="20"/>
                <w:szCs w:val="20"/>
              </w:rPr>
            </w:pPr>
            <w:r w:rsidRPr="005801BA">
              <w:rPr>
                <w:b w:val="0"/>
                <w:bCs/>
                <w:sz w:val="20"/>
                <w:szCs w:val="20"/>
              </w:rPr>
              <w:t>1. Информатика и информация</w:t>
            </w:r>
          </w:p>
          <w:p w14:paraId="39934C42" w14:textId="77777777" w:rsidR="00CE0D8A" w:rsidRPr="005801BA" w:rsidRDefault="00CE0D8A" w:rsidP="00CE0D8A">
            <w:pPr>
              <w:tabs>
                <w:tab w:val="left" w:pos="2268"/>
              </w:tabs>
              <w:ind w:left="108"/>
              <w:rPr>
                <w:b w:val="0"/>
                <w:bCs/>
                <w:sz w:val="20"/>
                <w:szCs w:val="20"/>
              </w:rPr>
            </w:pPr>
            <w:r w:rsidRPr="005801BA">
              <w:rPr>
                <w:b w:val="0"/>
                <w:bCs/>
                <w:sz w:val="20"/>
                <w:szCs w:val="20"/>
              </w:rPr>
              <w:t>2. Измерение информации</w:t>
            </w:r>
          </w:p>
          <w:p w14:paraId="62E15C5D" w14:textId="77777777" w:rsidR="00CE0D8A" w:rsidRPr="005801BA" w:rsidRDefault="00CE0D8A" w:rsidP="00CE0D8A">
            <w:pPr>
              <w:tabs>
                <w:tab w:val="left" w:pos="2268"/>
              </w:tabs>
              <w:ind w:left="108"/>
              <w:rPr>
                <w:b w:val="0"/>
                <w:bCs/>
                <w:sz w:val="20"/>
                <w:szCs w:val="20"/>
              </w:rPr>
            </w:pPr>
            <w:r w:rsidRPr="005801BA">
              <w:rPr>
                <w:b w:val="0"/>
                <w:bCs/>
                <w:sz w:val="20"/>
                <w:szCs w:val="20"/>
              </w:rPr>
              <w:t>3. Системы счисления</w:t>
            </w:r>
          </w:p>
          <w:p w14:paraId="7AA13433" w14:textId="77777777" w:rsidR="00CE0D8A" w:rsidRPr="005801BA" w:rsidRDefault="00CE0D8A" w:rsidP="00CE0D8A">
            <w:pPr>
              <w:tabs>
                <w:tab w:val="left" w:pos="2268"/>
              </w:tabs>
              <w:ind w:left="108"/>
              <w:rPr>
                <w:b w:val="0"/>
                <w:bCs/>
                <w:sz w:val="20"/>
                <w:szCs w:val="20"/>
              </w:rPr>
            </w:pPr>
            <w:r w:rsidRPr="005801BA">
              <w:rPr>
                <w:b w:val="0"/>
                <w:bCs/>
                <w:sz w:val="20"/>
                <w:szCs w:val="20"/>
              </w:rPr>
              <w:t>4. Кодирование</w:t>
            </w:r>
          </w:p>
          <w:p w14:paraId="155C6F42" w14:textId="77777777" w:rsidR="00CE0D8A" w:rsidRPr="005801BA" w:rsidRDefault="00CE0D8A" w:rsidP="00CE0D8A">
            <w:pPr>
              <w:tabs>
                <w:tab w:val="left" w:pos="2268"/>
              </w:tabs>
              <w:ind w:left="108"/>
              <w:rPr>
                <w:b w:val="0"/>
                <w:bCs/>
                <w:sz w:val="20"/>
                <w:szCs w:val="20"/>
              </w:rPr>
            </w:pPr>
            <w:r w:rsidRPr="005801BA">
              <w:rPr>
                <w:b w:val="0"/>
                <w:bCs/>
                <w:sz w:val="20"/>
                <w:szCs w:val="20"/>
              </w:rPr>
              <w:t>5. Информационные процессы</w:t>
            </w:r>
          </w:p>
          <w:p w14:paraId="1624EBA7" w14:textId="77777777" w:rsidR="00CE0D8A" w:rsidRPr="005801BA" w:rsidRDefault="00CE0D8A" w:rsidP="00CE0D8A">
            <w:pPr>
              <w:tabs>
                <w:tab w:val="left" w:pos="2268"/>
              </w:tabs>
              <w:ind w:left="108"/>
              <w:rPr>
                <w:b w:val="0"/>
                <w:bCs/>
                <w:sz w:val="20"/>
                <w:szCs w:val="20"/>
              </w:rPr>
            </w:pPr>
            <w:r w:rsidRPr="005801BA">
              <w:rPr>
                <w:b w:val="0"/>
                <w:bCs/>
                <w:sz w:val="20"/>
                <w:szCs w:val="20"/>
              </w:rPr>
              <w:t>6. Логические основы обработки информации</w:t>
            </w:r>
          </w:p>
          <w:p w14:paraId="217133BF" w14:textId="77777777" w:rsidR="00CE0D8A" w:rsidRPr="005801BA" w:rsidRDefault="00CE0D8A" w:rsidP="00CE0D8A">
            <w:pPr>
              <w:tabs>
                <w:tab w:val="left" w:pos="2268"/>
              </w:tabs>
              <w:ind w:left="108"/>
              <w:rPr>
                <w:b w:val="0"/>
                <w:bCs/>
                <w:sz w:val="20"/>
                <w:szCs w:val="20"/>
              </w:rPr>
            </w:pPr>
            <w:r w:rsidRPr="005801BA">
              <w:rPr>
                <w:b w:val="0"/>
                <w:bCs/>
                <w:sz w:val="20"/>
                <w:szCs w:val="20"/>
              </w:rPr>
              <w:t>7. Алгоритмы обработки информации</w:t>
            </w:r>
          </w:p>
          <w:p w14:paraId="0EDAE435" w14:textId="77777777" w:rsidR="00CE0D8A" w:rsidRPr="005801BA" w:rsidRDefault="00CE0D8A" w:rsidP="00CE0D8A">
            <w:pPr>
              <w:tabs>
                <w:tab w:val="left" w:pos="2268"/>
              </w:tabs>
              <w:ind w:left="108"/>
              <w:rPr>
                <w:sz w:val="20"/>
                <w:szCs w:val="20"/>
              </w:rPr>
            </w:pPr>
            <w:r w:rsidRPr="005801BA">
              <w:rPr>
                <w:sz w:val="20"/>
                <w:szCs w:val="20"/>
              </w:rPr>
              <w:t>2. Компьютер</w:t>
            </w:r>
          </w:p>
          <w:p w14:paraId="7E71731B" w14:textId="77777777" w:rsidR="00CE0D8A" w:rsidRPr="005801BA" w:rsidRDefault="00CE0D8A" w:rsidP="00CE0D8A">
            <w:pPr>
              <w:tabs>
                <w:tab w:val="left" w:pos="2268"/>
              </w:tabs>
              <w:ind w:left="108"/>
              <w:rPr>
                <w:b w:val="0"/>
                <w:bCs/>
                <w:sz w:val="20"/>
                <w:szCs w:val="20"/>
              </w:rPr>
            </w:pPr>
            <w:r w:rsidRPr="005801BA">
              <w:rPr>
                <w:b w:val="0"/>
                <w:bCs/>
                <w:sz w:val="20"/>
                <w:szCs w:val="20"/>
              </w:rPr>
              <w:t xml:space="preserve">8. Логические основы ЭВМ </w:t>
            </w:r>
          </w:p>
          <w:p w14:paraId="6159D94E" w14:textId="77777777" w:rsidR="00CE0D8A" w:rsidRPr="005801BA" w:rsidRDefault="00CE0D8A" w:rsidP="00CE0D8A">
            <w:pPr>
              <w:tabs>
                <w:tab w:val="left" w:pos="2268"/>
              </w:tabs>
              <w:ind w:left="108"/>
              <w:rPr>
                <w:b w:val="0"/>
                <w:bCs/>
                <w:sz w:val="20"/>
                <w:szCs w:val="20"/>
              </w:rPr>
            </w:pPr>
            <w:r w:rsidRPr="005801BA">
              <w:rPr>
                <w:b w:val="0"/>
                <w:bCs/>
                <w:sz w:val="20"/>
                <w:szCs w:val="20"/>
              </w:rPr>
              <w:t>9. История вычислительной техники</w:t>
            </w:r>
          </w:p>
          <w:p w14:paraId="4EF260F9" w14:textId="77777777" w:rsidR="00CE0D8A" w:rsidRPr="005801BA" w:rsidRDefault="00CE0D8A" w:rsidP="00CE0D8A">
            <w:pPr>
              <w:tabs>
                <w:tab w:val="left" w:pos="2268"/>
              </w:tabs>
              <w:ind w:left="108"/>
              <w:rPr>
                <w:b w:val="0"/>
                <w:bCs/>
                <w:sz w:val="20"/>
                <w:szCs w:val="20"/>
              </w:rPr>
            </w:pPr>
            <w:r w:rsidRPr="005801BA">
              <w:rPr>
                <w:b w:val="0"/>
                <w:bCs/>
                <w:sz w:val="20"/>
                <w:szCs w:val="20"/>
              </w:rPr>
              <w:t>10. Обработка чисел в компьютере</w:t>
            </w:r>
          </w:p>
          <w:p w14:paraId="437F0FEA" w14:textId="77777777" w:rsidR="00CE0D8A" w:rsidRPr="005801BA" w:rsidRDefault="00CE0D8A" w:rsidP="00CE0D8A">
            <w:pPr>
              <w:tabs>
                <w:tab w:val="left" w:pos="2268"/>
              </w:tabs>
              <w:ind w:left="108"/>
              <w:rPr>
                <w:b w:val="0"/>
                <w:bCs/>
                <w:sz w:val="20"/>
                <w:szCs w:val="20"/>
              </w:rPr>
            </w:pPr>
            <w:r w:rsidRPr="005801BA">
              <w:rPr>
                <w:b w:val="0"/>
                <w:bCs/>
                <w:sz w:val="20"/>
                <w:szCs w:val="20"/>
              </w:rPr>
              <w:t>11. Персональный компьютер и его устройство</w:t>
            </w:r>
          </w:p>
          <w:p w14:paraId="7C926D94" w14:textId="77777777" w:rsidR="00CE0D8A" w:rsidRPr="005801BA" w:rsidRDefault="00CE0D8A" w:rsidP="00CE0D8A">
            <w:pPr>
              <w:tabs>
                <w:tab w:val="left" w:pos="2268"/>
              </w:tabs>
              <w:ind w:left="108"/>
              <w:rPr>
                <w:b w:val="0"/>
                <w:bCs/>
                <w:sz w:val="20"/>
                <w:szCs w:val="20"/>
              </w:rPr>
            </w:pPr>
            <w:r w:rsidRPr="005801BA">
              <w:rPr>
                <w:b w:val="0"/>
                <w:bCs/>
                <w:sz w:val="20"/>
                <w:szCs w:val="20"/>
              </w:rPr>
              <w:t>12. Программное обеспечение ПК</w:t>
            </w:r>
          </w:p>
          <w:p w14:paraId="1882C459" w14:textId="77777777" w:rsidR="00CE0D8A" w:rsidRPr="005801BA" w:rsidRDefault="00CE0D8A" w:rsidP="00CE0D8A">
            <w:pPr>
              <w:tabs>
                <w:tab w:val="left" w:pos="2268"/>
              </w:tabs>
              <w:ind w:left="108"/>
              <w:rPr>
                <w:sz w:val="20"/>
                <w:szCs w:val="20"/>
              </w:rPr>
            </w:pPr>
            <w:r w:rsidRPr="005801BA">
              <w:rPr>
                <w:sz w:val="20"/>
                <w:szCs w:val="20"/>
              </w:rPr>
              <w:t>3. Информационные технологии</w:t>
            </w:r>
          </w:p>
          <w:p w14:paraId="6BB34E4A" w14:textId="77777777" w:rsidR="00CE0D8A" w:rsidRPr="005801BA" w:rsidRDefault="00CE0D8A" w:rsidP="00CE0D8A">
            <w:pPr>
              <w:tabs>
                <w:tab w:val="left" w:pos="2268"/>
              </w:tabs>
              <w:ind w:left="108"/>
              <w:rPr>
                <w:b w:val="0"/>
                <w:bCs/>
                <w:sz w:val="20"/>
                <w:szCs w:val="20"/>
              </w:rPr>
            </w:pPr>
            <w:r w:rsidRPr="005801BA">
              <w:rPr>
                <w:b w:val="0"/>
                <w:bCs/>
                <w:sz w:val="20"/>
                <w:szCs w:val="20"/>
              </w:rPr>
              <w:t>13. Технологии обработки текстов</w:t>
            </w:r>
          </w:p>
          <w:p w14:paraId="58CF636B" w14:textId="77777777" w:rsidR="00CE0D8A" w:rsidRPr="005801BA" w:rsidRDefault="00CE0D8A" w:rsidP="00CE0D8A">
            <w:pPr>
              <w:tabs>
                <w:tab w:val="left" w:pos="2268"/>
              </w:tabs>
              <w:ind w:left="108"/>
              <w:rPr>
                <w:b w:val="0"/>
                <w:bCs/>
                <w:sz w:val="20"/>
                <w:szCs w:val="20"/>
              </w:rPr>
            </w:pPr>
            <w:r w:rsidRPr="005801BA">
              <w:rPr>
                <w:b w:val="0"/>
                <w:bCs/>
                <w:sz w:val="20"/>
                <w:szCs w:val="20"/>
              </w:rPr>
              <w:t>14. Технологии обработки  изображения и звука</w:t>
            </w:r>
          </w:p>
          <w:p w14:paraId="2725E780" w14:textId="77777777" w:rsidR="00CE0D8A" w:rsidRPr="005801BA" w:rsidRDefault="00CE0D8A" w:rsidP="00CE0D8A">
            <w:pPr>
              <w:tabs>
                <w:tab w:val="left" w:pos="2268"/>
              </w:tabs>
              <w:ind w:left="108"/>
              <w:rPr>
                <w:b w:val="0"/>
                <w:bCs/>
                <w:sz w:val="20"/>
                <w:szCs w:val="20"/>
              </w:rPr>
            </w:pPr>
            <w:r w:rsidRPr="005801BA">
              <w:rPr>
                <w:b w:val="0"/>
                <w:bCs/>
                <w:sz w:val="20"/>
                <w:szCs w:val="20"/>
              </w:rPr>
              <w:t>15. Технологии табличных вычислений</w:t>
            </w:r>
          </w:p>
          <w:p w14:paraId="742ED4FD" w14:textId="77777777" w:rsidR="00CE0D8A" w:rsidRPr="005801BA" w:rsidRDefault="00CE0D8A" w:rsidP="00CE0D8A">
            <w:pPr>
              <w:tabs>
                <w:tab w:val="left" w:pos="2268"/>
              </w:tabs>
              <w:ind w:left="108"/>
              <w:rPr>
                <w:sz w:val="20"/>
                <w:szCs w:val="20"/>
              </w:rPr>
            </w:pPr>
            <w:r w:rsidRPr="005801BA">
              <w:rPr>
                <w:sz w:val="20"/>
                <w:szCs w:val="20"/>
              </w:rPr>
              <w:t>4. Компьютерные телекоммуникации</w:t>
            </w:r>
          </w:p>
          <w:p w14:paraId="43ADF6A8" w14:textId="77777777" w:rsidR="00CE0D8A" w:rsidRPr="005801BA" w:rsidRDefault="00CE0D8A" w:rsidP="00CE0D8A">
            <w:pPr>
              <w:tabs>
                <w:tab w:val="left" w:pos="2268"/>
              </w:tabs>
              <w:ind w:left="108"/>
              <w:rPr>
                <w:b w:val="0"/>
                <w:bCs/>
                <w:sz w:val="20"/>
                <w:szCs w:val="20"/>
              </w:rPr>
            </w:pPr>
            <w:r w:rsidRPr="005801BA">
              <w:rPr>
                <w:b w:val="0"/>
                <w:bCs/>
                <w:sz w:val="20"/>
                <w:szCs w:val="20"/>
              </w:rPr>
              <w:t>16. Организация локальных компьютерных сетей</w:t>
            </w:r>
          </w:p>
          <w:p w14:paraId="03DC518B" w14:textId="77777777" w:rsidR="00CE0D8A" w:rsidRPr="005801BA" w:rsidRDefault="00CE0D8A" w:rsidP="00CE0D8A">
            <w:pPr>
              <w:tabs>
                <w:tab w:val="left" w:pos="2268"/>
              </w:tabs>
              <w:ind w:left="108"/>
              <w:rPr>
                <w:b w:val="0"/>
                <w:bCs/>
                <w:sz w:val="20"/>
                <w:szCs w:val="20"/>
              </w:rPr>
            </w:pPr>
            <w:r w:rsidRPr="005801BA">
              <w:rPr>
                <w:b w:val="0"/>
                <w:bCs/>
                <w:sz w:val="20"/>
                <w:szCs w:val="20"/>
              </w:rPr>
              <w:t>17. Глобальные компьютерные сети</w:t>
            </w:r>
          </w:p>
          <w:p w14:paraId="3630F20D" w14:textId="77777777" w:rsidR="00CE0D8A" w:rsidRPr="005801BA" w:rsidRDefault="00CE0D8A" w:rsidP="00CE0D8A">
            <w:pPr>
              <w:tabs>
                <w:tab w:val="left" w:pos="2268"/>
              </w:tabs>
              <w:ind w:left="108"/>
              <w:rPr>
                <w:b w:val="0"/>
                <w:bCs/>
                <w:sz w:val="20"/>
                <w:szCs w:val="20"/>
              </w:rPr>
            </w:pPr>
            <w:r w:rsidRPr="005801BA">
              <w:rPr>
                <w:b w:val="0"/>
                <w:bCs/>
                <w:sz w:val="20"/>
                <w:szCs w:val="20"/>
              </w:rPr>
              <w:t>18. Основы сайтостроения</w:t>
            </w:r>
          </w:p>
          <w:p w14:paraId="0EC2AB2D" w14:textId="77777777" w:rsidR="00CE0D8A" w:rsidRPr="005801BA" w:rsidRDefault="00CE0D8A" w:rsidP="00CE0D8A">
            <w:pPr>
              <w:rPr>
                <w:b w:val="0"/>
                <w:bCs/>
              </w:rPr>
            </w:pPr>
          </w:p>
          <w:p w14:paraId="5D2D97A4" w14:textId="77777777" w:rsidR="00CE0D8A" w:rsidRPr="005801BA" w:rsidRDefault="00CE0D8A" w:rsidP="00CE0D8A">
            <w:pPr>
              <w:jc w:val="center"/>
              <w:rPr>
                <w:b w:val="0"/>
                <w:bCs/>
              </w:rPr>
            </w:pPr>
            <w:r w:rsidRPr="005801BA">
              <w:rPr>
                <w:b w:val="0"/>
                <w:bCs/>
              </w:rPr>
              <w:t>Содержание курса 11 класса</w:t>
            </w:r>
          </w:p>
          <w:p w14:paraId="391F548E" w14:textId="24A9645A" w:rsidR="00CE0D8A" w:rsidRPr="005801BA" w:rsidRDefault="00CE0D8A" w:rsidP="00CE0D8A">
            <w:pPr>
              <w:tabs>
                <w:tab w:val="left" w:pos="2748"/>
              </w:tabs>
              <w:ind w:left="108"/>
              <w:rPr>
                <w:i/>
                <w:sz w:val="20"/>
                <w:szCs w:val="20"/>
              </w:rPr>
            </w:pPr>
            <w:r w:rsidRPr="005801BA">
              <w:rPr>
                <w:iCs/>
                <w:sz w:val="20"/>
                <w:szCs w:val="20"/>
              </w:rPr>
              <w:t>1.</w:t>
            </w:r>
            <w:r w:rsidR="005801BA">
              <w:rPr>
                <w:iCs/>
                <w:sz w:val="20"/>
                <w:szCs w:val="20"/>
              </w:rPr>
              <w:t xml:space="preserve"> </w:t>
            </w:r>
            <w:r w:rsidRPr="005801BA">
              <w:rPr>
                <w:sz w:val="20"/>
                <w:szCs w:val="20"/>
              </w:rPr>
              <w:t>Информационные системы</w:t>
            </w:r>
          </w:p>
          <w:p w14:paraId="01FBAD99" w14:textId="77777777" w:rsidR="00CE0D8A" w:rsidRPr="005801BA" w:rsidRDefault="00CE0D8A" w:rsidP="00CE0D8A">
            <w:pPr>
              <w:tabs>
                <w:tab w:val="left" w:pos="2748"/>
              </w:tabs>
              <w:ind w:left="108"/>
              <w:rPr>
                <w:b w:val="0"/>
                <w:bCs/>
                <w:i/>
                <w:sz w:val="20"/>
                <w:szCs w:val="20"/>
              </w:rPr>
            </w:pPr>
            <w:r w:rsidRPr="005801BA">
              <w:rPr>
                <w:b w:val="0"/>
                <w:bCs/>
                <w:sz w:val="20"/>
                <w:szCs w:val="20"/>
              </w:rPr>
              <w:t>1. Основы системного подхода</w:t>
            </w:r>
          </w:p>
          <w:p w14:paraId="2F3F6A2D" w14:textId="77777777" w:rsidR="00CE0D8A" w:rsidRPr="005801BA" w:rsidRDefault="00CE0D8A" w:rsidP="00CE0D8A">
            <w:pPr>
              <w:tabs>
                <w:tab w:val="left" w:pos="2748"/>
              </w:tabs>
              <w:ind w:left="108"/>
              <w:rPr>
                <w:b w:val="0"/>
                <w:bCs/>
                <w:i/>
                <w:sz w:val="20"/>
                <w:szCs w:val="20"/>
              </w:rPr>
            </w:pPr>
            <w:r w:rsidRPr="005801BA">
              <w:rPr>
                <w:b w:val="0"/>
                <w:bCs/>
                <w:sz w:val="20"/>
                <w:szCs w:val="20"/>
              </w:rPr>
              <w:t>2. Реляционные базы данных</w:t>
            </w:r>
          </w:p>
          <w:p w14:paraId="2ED8FE8B" w14:textId="720AD564" w:rsidR="00CE0D8A" w:rsidRPr="005801BA" w:rsidRDefault="00CE0D8A" w:rsidP="00CE0D8A">
            <w:pPr>
              <w:tabs>
                <w:tab w:val="left" w:pos="2748"/>
              </w:tabs>
              <w:ind w:left="108"/>
              <w:rPr>
                <w:sz w:val="20"/>
                <w:szCs w:val="20"/>
              </w:rPr>
            </w:pPr>
            <w:r w:rsidRPr="005801BA">
              <w:rPr>
                <w:sz w:val="20"/>
                <w:szCs w:val="20"/>
              </w:rPr>
              <w:t>2.</w:t>
            </w:r>
            <w:r w:rsidR="005801BA">
              <w:rPr>
                <w:sz w:val="20"/>
                <w:szCs w:val="20"/>
              </w:rPr>
              <w:t xml:space="preserve"> </w:t>
            </w:r>
            <w:r w:rsidRPr="005801BA">
              <w:rPr>
                <w:sz w:val="20"/>
                <w:szCs w:val="20"/>
              </w:rPr>
              <w:t>Методы программирования</w:t>
            </w:r>
          </w:p>
          <w:p w14:paraId="55A9DBD5" w14:textId="77777777" w:rsidR="00CE0D8A" w:rsidRPr="005801BA" w:rsidRDefault="00CE0D8A" w:rsidP="00CE0D8A">
            <w:pPr>
              <w:tabs>
                <w:tab w:val="left" w:pos="2748"/>
              </w:tabs>
              <w:ind w:left="108"/>
              <w:rPr>
                <w:b w:val="0"/>
                <w:bCs/>
                <w:i/>
                <w:sz w:val="20"/>
                <w:szCs w:val="20"/>
              </w:rPr>
            </w:pPr>
            <w:r w:rsidRPr="005801BA">
              <w:rPr>
                <w:b w:val="0"/>
                <w:bCs/>
                <w:sz w:val="20"/>
                <w:szCs w:val="20"/>
              </w:rPr>
              <w:t>3. Эволюция программирования</w:t>
            </w:r>
          </w:p>
          <w:p w14:paraId="70636333" w14:textId="77777777" w:rsidR="00CE0D8A" w:rsidRPr="005801BA" w:rsidRDefault="00CE0D8A" w:rsidP="00CE0D8A">
            <w:pPr>
              <w:tabs>
                <w:tab w:val="left" w:pos="2748"/>
              </w:tabs>
              <w:ind w:left="108"/>
              <w:rPr>
                <w:b w:val="0"/>
                <w:bCs/>
                <w:i/>
                <w:sz w:val="20"/>
                <w:szCs w:val="20"/>
              </w:rPr>
            </w:pPr>
            <w:r w:rsidRPr="005801BA">
              <w:rPr>
                <w:b w:val="0"/>
                <w:bCs/>
                <w:sz w:val="20"/>
                <w:szCs w:val="20"/>
              </w:rPr>
              <w:t>4. Структурное программирование</w:t>
            </w:r>
          </w:p>
          <w:p w14:paraId="2FE1A027" w14:textId="77777777" w:rsidR="00CE0D8A" w:rsidRPr="005801BA" w:rsidRDefault="00CE0D8A" w:rsidP="00CE0D8A">
            <w:pPr>
              <w:tabs>
                <w:tab w:val="left" w:pos="2748"/>
              </w:tabs>
              <w:ind w:left="108"/>
              <w:rPr>
                <w:b w:val="0"/>
                <w:bCs/>
                <w:i/>
                <w:sz w:val="20"/>
                <w:szCs w:val="20"/>
              </w:rPr>
            </w:pPr>
            <w:r w:rsidRPr="005801BA">
              <w:rPr>
                <w:b w:val="0"/>
                <w:bCs/>
                <w:sz w:val="20"/>
                <w:szCs w:val="20"/>
              </w:rPr>
              <w:t>5. Рекурсивные методы программирования</w:t>
            </w:r>
          </w:p>
          <w:p w14:paraId="7DC9BF1F" w14:textId="77777777" w:rsidR="00CE0D8A" w:rsidRPr="005801BA" w:rsidRDefault="00CE0D8A" w:rsidP="00CE0D8A">
            <w:pPr>
              <w:tabs>
                <w:tab w:val="left" w:pos="2748"/>
              </w:tabs>
              <w:ind w:left="108"/>
              <w:rPr>
                <w:b w:val="0"/>
                <w:bCs/>
                <w:i/>
                <w:sz w:val="20"/>
                <w:szCs w:val="20"/>
              </w:rPr>
            </w:pPr>
            <w:r w:rsidRPr="005801BA">
              <w:rPr>
                <w:b w:val="0"/>
                <w:bCs/>
                <w:sz w:val="20"/>
                <w:szCs w:val="20"/>
              </w:rPr>
              <w:t>6 Объектно-ориентированное   программирование</w:t>
            </w:r>
          </w:p>
          <w:p w14:paraId="3FB608FD" w14:textId="1DCD8F9A" w:rsidR="00CE0D8A" w:rsidRPr="005801BA" w:rsidRDefault="00CE0D8A" w:rsidP="00CE0D8A">
            <w:pPr>
              <w:tabs>
                <w:tab w:val="left" w:pos="2748"/>
              </w:tabs>
              <w:ind w:left="108"/>
              <w:rPr>
                <w:sz w:val="20"/>
                <w:szCs w:val="20"/>
              </w:rPr>
            </w:pPr>
            <w:r w:rsidRPr="005801BA">
              <w:rPr>
                <w:sz w:val="20"/>
                <w:szCs w:val="20"/>
              </w:rPr>
              <w:t>3.</w:t>
            </w:r>
            <w:r w:rsidR="005801BA">
              <w:rPr>
                <w:sz w:val="20"/>
                <w:szCs w:val="20"/>
              </w:rPr>
              <w:t xml:space="preserve"> </w:t>
            </w:r>
            <w:r w:rsidRPr="005801BA">
              <w:rPr>
                <w:sz w:val="20"/>
                <w:szCs w:val="20"/>
              </w:rPr>
              <w:t>Компьютерное моделирование</w:t>
            </w:r>
          </w:p>
          <w:p w14:paraId="4583AE26" w14:textId="77777777" w:rsidR="00CE0D8A" w:rsidRPr="005801BA" w:rsidRDefault="00CE0D8A" w:rsidP="00CE0D8A">
            <w:pPr>
              <w:tabs>
                <w:tab w:val="left" w:pos="2748"/>
              </w:tabs>
              <w:ind w:left="108"/>
              <w:rPr>
                <w:b w:val="0"/>
                <w:bCs/>
                <w:i/>
                <w:sz w:val="20"/>
                <w:szCs w:val="20"/>
              </w:rPr>
            </w:pPr>
            <w:r w:rsidRPr="005801BA">
              <w:rPr>
                <w:b w:val="0"/>
                <w:bCs/>
                <w:sz w:val="20"/>
                <w:szCs w:val="20"/>
              </w:rPr>
              <w:t>7. Методика математического моделирования на компьютере</w:t>
            </w:r>
          </w:p>
          <w:p w14:paraId="67BCB248" w14:textId="77777777" w:rsidR="00CE0D8A" w:rsidRPr="005801BA" w:rsidRDefault="00CE0D8A" w:rsidP="00CE0D8A">
            <w:pPr>
              <w:tabs>
                <w:tab w:val="left" w:pos="2748"/>
              </w:tabs>
              <w:ind w:left="108"/>
              <w:rPr>
                <w:b w:val="0"/>
                <w:bCs/>
                <w:i/>
                <w:sz w:val="20"/>
                <w:szCs w:val="20"/>
              </w:rPr>
            </w:pPr>
            <w:r w:rsidRPr="005801BA">
              <w:rPr>
                <w:b w:val="0"/>
                <w:bCs/>
                <w:sz w:val="20"/>
                <w:szCs w:val="20"/>
              </w:rPr>
              <w:t>8. Моделирование движения в поле силы тяжести</w:t>
            </w:r>
          </w:p>
          <w:p w14:paraId="4D106320" w14:textId="77777777" w:rsidR="00CE0D8A" w:rsidRPr="005801BA" w:rsidRDefault="00CE0D8A" w:rsidP="00CE0D8A">
            <w:pPr>
              <w:tabs>
                <w:tab w:val="left" w:pos="2748"/>
              </w:tabs>
              <w:ind w:left="108"/>
              <w:rPr>
                <w:b w:val="0"/>
                <w:bCs/>
                <w:i/>
                <w:sz w:val="20"/>
                <w:szCs w:val="20"/>
              </w:rPr>
            </w:pPr>
            <w:r w:rsidRPr="005801BA">
              <w:rPr>
                <w:b w:val="0"/>
                <w:bCs/>
                <w:sz w:val="20"/>
                <w:szCs w:val="20"/>
              </w:rPr>
              <w:t>9. Моделирование распределения температуры</w:t>
            </w:r>
          </w:p>
          <w:p w14:paraId="08B79CD8" w14:textId="77777777" w:rsidR="00CE0D8A" w:rsidRPr="005801BA" w:rsidRDefault="00CE0D8A" w:rsidP="00CE0D8A">
            <w:pPr>
              <w:tabs>
                <w:tab w:val="left" w:pos="2748"/>
              </w:tabs>
              <w:ind w:left="108"/>
              <w:rPr>
                <w:b w:val="0"/>
                <w:bCs/>
                <w:i/>
                <w:sz w:val="20"/>
                <w:szCs w:val="20"/>
              </w:rPr>
            </w:pPr>
            <w:r w:rsidRPr="005801BA">
              <w:rPr>
                <w:b w:val="0"/>
                <w:bCs/>
                <w:sz w:val="20"/>
                <w:szCs w:val="20"/>
              </w:rPr>
              <w:t>10. Компьютерное моделирование в экономике и экологии</w:t>
            </w:r>
          </w:p>
          <w:p w14:paraId="0708B242" w14:textId="77777777" w:rsidR="00CE0D8A" w:rsidRPr="005801BA" w:rsidRDefault="00CE0D8A" w:rsidP="00CE0D8A">
            <w:pPr>
              <w:tabs>
                <w:tab w:val="left" w:pos="2748"/>
              </w:tabs>
              <w:ind w:left="108"/>
              <w:rPr>
                <w:b w:val="0"/>
                <w:bCs/>
                <w:i/>
                <w:sz w:val="20"/>
                <w:szCs w:val="20"/>
              </w:rPr>
            </w:pPr>
            <w:r w:rsidRPr="005801BA">
              <w:rPr>
                <w:b w:val="0"/>
                <w:bCs/>
                <w:sz w:val="20"/>
                <w:szCs w:val="20"/>
              </w:rPr>
              <w:t>11. Имитационное моделирование</w:t>
            </w:r>
          </w:p>
          <w:p w14:paraId="73AB52C2" w14:textId="6D84E18B" w:rsidR="00CE0D8A" w:rsidRPr="005801BA" w:rsidRDefault="005801BA" w:rsidP="00CE0D8A">
            <w:pPr>
              <w:tabs>
                <w:tab w:val="left" w:pos="2748"/>
              </w:tabs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CE0D8A" w:rsidRPr="005801BA">
              <w:rPr>
                <w:sz w:val="20"/>
                <w:szCs w:val="20"/>
              </w:rPr>
              <w:t>Информационная деятельность человека</w:t>
            </w:r>
          </w:p>
          <w:p w14:paraId="0E92D2F1" w14:textId="77777777" w:rsidR="00CE0D8A" w:rsidRPr="005801BA" w:rsidRDefault="00CE0D8A" w:rsidP="00CE0D8A">
            <w:pPr>
              <w:tabs>
                <w:tab w:val="left" w:pos="2748"/>
              </w:tabs>
              <w:ind w:left="108"/>
              <w:rPr>
                <w:b w:val="0"/>
                <w:bCs/>
                <w:i/>
                <w:sz w:val="20"/>
                <w:szCs w:val="20"/>
              </w:rPr>
            </w:pPr>
            <w:r w:rsidRPr="005801BA">
              <w:rPr>
                <w:b w:val="0"/>
                <w:bCs/>
                <w:sz w:val="20"/>
                <w:szCs w:val="20"/>
              </w:rPr>
              <w:t>12. Основы социальной информатики</w:t>
            </w:r>
          </w:p>
          <w:p w14:paraId="31B321C5" w14:textId="77777777" w:rsidR="00CE0D8A" w:rsidRPr="005801BA" w:rsidRDefault="00CE0D8A" w:rsidP="00CE0D8A">
            <w:pPr>
              <w:tabs>
                <w:tab w:val="left" w:pos="2748"/>
              </w:tabs>
              <w:ind w:left="108"/>
              <w:rPr>
                <w:b w:val="0"/>
                <w:bCs/>
                <w:i/>
                <w:sz w:val="20"/>
                <w:szCs w:val="20"/>
              </w:rPr>
            </w:pPr>
            <w:r w:rsidRPr="005801BA">
              <w:rPr>
                <w:b w:val="0"/>
                <w:bCs/>
                <w:sz w:val="20"/>
                <w:szCs w:val="20"/>
              </w:rPr>
              <w:t>13. Среда информационной деятельности человека</w:t>
            </w:r>
          </w:p>
          <w:p w14:paraId="40236193" w14:textId="77777777" w:rsidR="00CE0D8A" w:rsidRPr="005801BA" w:rsidRDefault="00CE0D8A" w:rsidP="00CE0D8A">
            <w:pPr>
              <w:tabs>
                <w:tab w:val="left" w:pos="2748"/>
              </w:tabs>
              <w:ind w:left="108"/>
              <w:rPr>
                <w:b w:val="0"/>
                <w:bCs/>
                <w:i/>
                <w:sz w:val="20"/>
                <w:szCs w:val="20"/>
              </w:rPr>
            </w:pPr>
            <w:r w:rsidRPr="005801BA">
              <w:rPr>
                <w:b w:val="0"/>
                <w:bCs/>
                <w:sz w:val="20"/>
                <w:szCs w:val="20"/>
              </w:rPr>
              <w:t>14. Примеры внедрения информатизации в деловую сферу</w:t>
            </w:r>
          </w:p>
          <w:p w14:paraId="6C3C96D1" w14:textId="135333E6" w:rsidR="00CE0D8A" w:rsidRPr="005801BA" w:rsidRDefault="00CE0D8A" w:rsidP="00CE0D8A">
            <w:pPr>
              <w:ind w:left="-10" w:right="66" w:firstLine="10"/>
              <w:jc w:val="both"/>
              <w:rPr>
                <w:b w:val="0"/>
                <w:bCs/>
              </w:rPr>
            </w:pPr>
          </w:p>
        </w:tc>
      </w:tr>
      <w:tr w:rsidR="00997470" w:rsidRPr="00901044" w14:paraId="47110A57" w14:textId="77777777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B61E" w14:textId="77777777" w:rsidR="00997470" w:rsidRPr="00901044" w:rsidRDefault="00997470">
            <w:pPr>
              <w:ind w:left="2" w:firstLine="0"/>
              <w:rPr>
                <w:b w:val="0"/>
                <w:bCs/>
                <w:sz w:val="22"/>
              </w:rPr>
            </w:pPr>
            <w:r w:rsidRPr="00901044">
              <w:rPr>
                <w:b w:val="0"/>
                <w:bCs/>
                <w:sz w:val="22"/>
              </w:rPr>
              <w:lastRenderedPageBreak/>
              <w:t>Планируемые результаты освоения учебного предмета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77F0" w14:textId="77777777" w:rsidR="00997470" w:rsidRPr="00901044" w:rsidRDefault="00997470">
            <w:pPr>
              <w:ind w:left="360" w:right="66" w:hanging="360"/>
              <w:jc w:val="both"/>
              <w:rPr>
                <w:b w:val="0"/>
                <w:bCs/>
                <w:sz w:val="22"/>
              </w:rPr>
            </w:pPr>
          </w:p>
          <w:p w14:paraId="6C218AFD" w14:textId="77777777" w:rsidR="00901044" w:rsidRPr="00901044" w:rsidRDefault="00997470" w:rsidP="00997470">
            <w:pPr>
              <w:spacing w:after="18"/>
              <w:ind w:left="0" w:firstLine="0"/>
              <w:rPr>
                <w:b w:val="0"/>
                <w:bCs/>
                <w:i/>
                <w:sz w:val="22"/>
              </w:rPr>
            </w:pPr>
            <w:r w:rsidRPr="00901044">
              <w:rPr>
                <w:b w:val="0"/>
                <w:bCs/>
                <w:i/>
                <w:sz w:val="22"/>
              </w:rPr>
              <w:t>Личностные результаты:</w:t>
            </w:r>
          </w:p>
          <w:p w14:paraId="5DDE1002" w14:textId="77777777" w:rsidR="00901044" w:rsidRPr="00901044" w:rsidRDefault="00901044" w:rsidP="00901044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426"/>
              </w:tabs>
              <w:spacing w:before="1"/>
              <w:ind w:left="0" w:firstLine="0"/>
              <w:contextualSpacing w:val="0"/>
              <w:rPr>
                <w:b w:val="0"/>
                <w:bCs/>
                <w:sz w:val="22"/>
              </w:rPr>
            </w:pPr>
            <w:r w:rsidRPr="00901044">
              <w:rPr>
                <w:rFonts w:eastAsia="Bookman Old Style"/>
                <w:b w:val="0"/>
                <w:bCs/>
                <w:i/>
                <w:color w:val="231F20"/>
                <w:sz w:val="22"/>
              </w:rPr>
              <w:t>Сформированность мировоззрения, соответствующего современному уровню развития</w:t>
            </w:r>
            <w:r w:rsidRPr="00901044">
              <w:rPr>
                <w:b w:val="0"/>
                <w:bCs/>
                <w:i/>
                <w:color w:val="231F20"/>
                <w:sz w:val="22"/>
              </w:rPr>
              <w:t xml:space="preserve"> науки и общественной практики</w:t>
            </w:r>
            <w:r w:rsidRPr="00901044">
              <w:rPr>
                <w:b w:val="0"/>
                <w:bCs/>
                <w:color w:val="231F20"/>
                <w:sz w:val="22"/>
              </w:rPr>
              <w:t>.</w:t>
            </w:r>
          </w:p>
          <w:p w14:paraId="2B18FF8F" w14:textId="77777777" w:rsidR="00901044" w:rsidRPr="00901044" w:rsidRDefault="00901044" w:rsidP="00901044">
            <w:pPr>
              <w:pStyle w:val="a5"/>
              <w:spacing w:before="0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901044">
              <w:rPr>
                <w:rFonts w:ascii="Times New Roman" w:hAnsi="Times New Roman" w:cs="Times New Roman"/>
                <w:bCs/>
                <w:color w:val="231F20"/>
                <w:sz w:val="22"/>
                <w:szCs w:val="22"/>
                <w:lang w:val="ru-RU"/>
              </w:rPr>
              <w:t>Каждая учебная дисциплина формирует определенную составляющую научного мировоззрения. Информатика формирует представления учащихся о науках, развивающих информационную картину мира, вводит их в область информационной деятельности людей. Ученики узнают о месте, которое занимает информатика в современной системе наук, об информационной картине мира, о ее связи с другими научными областями. Ученики получают представление о современном уровне и перспективах развития ИКТ отрасли, в реализации которых в будущем они, возможно, смогут принять участие.</w:t>
            </w:r>
          </w:p>
          <w:p w14:paraId="7910DAD3" w14:textId="77777777" w:rsidR="00901044" w:rsidRPr="00901044" w:rsidRDefault="00901044" w:rsidP="00901044">
            <w:pPr>
              <w:pStyle w:val="a3"/>
              <w:widowControl w:val="0"/>
              <w:numPr>
                <w:ilvl w:val="0"/>
                <w:numId w:val="15"/>
              </w:numPr>
              <w:spacing w:before="1"/>
              <w:ind w:left="0" w:hanging="11"/>
              <w:contextualSpacing w:val="0"/>
              <w:rPr>
                <w:b w:val="0"/>
                <w:bCs/>
                <w:sz w:val="22"/>
              </w:rPr>
            </w:pPr>
            <w:r w:rsidRPr="00901044">
              <w:rPr>
                <w:rFonts w:eastAsia="Bookman Old Style"/>
                <w:b w:val="0"/>
                <w:bCs/>
                <w:i/>
                <w:color w:val="231F20"/>
                <w:sz w:val="22"/>
              </w:rPr>
              <w:t>Сформированность навыков сотрудничества со сверстниками, детьми младшего</w:t>
            </w:r>
            <w:r w:rsidRPr="00901044">
              <w:rPr>
                <w:b w:val="0"/>
                <w:bCs/>
                <w:i/>
                <w:color w:val="231F20"/>
                <w:sz w:val="22"/>
              </w:rPr>
              <w:t xml:space="preserve"> возраста, взрослыми в образовательной, общественно полезной, учебно-исследовательской, проектной и других видах деятельности</w:t>
            </w:r>
            <w:r w:rsidRPr="00901044">
              <w:rPr>
                <w:b w:val="0"/>
                <w:bCs/>
                <w:color w:val="231F20"/>
                <w:sz w:val="22"/>
              </w:rPr>
              <w:t>.</w:t>
            </w:r>
          </w:p>
          <w:p w14:paraId="16A7D49B" w14:textId="77777777" w:rsidR="00901044" w:rsidRPr="00901044" w:rsidRDefault="00901044" w:rsidP="00901044">
            <w:pPr>
              <w:pStyle w:val="a5"/>
              <w:spacing w:before="0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901044">
              <w:rPr>
                <w:rFonts w:ascii="Times New Roman" w:hAnsi="Times New Roman" w:cs="Times New Roman"/>
                <w:bCs/>
                <w:color w:val="231F20"/>
                <w:sz w:val="22"/>
                <w:szCs w:val="22"/>
                <w:lang w:val="ru-RU"/>
              </w:rPr>
              <w:t>Эффективным методом формирования данных качеств является учебно-проектная деятельность. Работа над проектом требует взаимодействия между учениками — исполнителями проекта, а также между учениками и учителем, формулирующим задание для проектирования, контролирующим ход его выполнения, принимающим результаты работы. В завершении работы предусматривается процедура зашиты проекта перед коллективом класса, которая также требует наличия коммуникативных навыков у детей.</w:t>
            </w:r>
          </w:p>
          <w:p w14:paraId="3F93ECD7" w14:textId="77777777" w:rsidR="00901044" w:rsidRPr="00901044" w:rsidRDefault="00901044" w:rsidP="00901044">
            <w:pPr>
              <w:pStyle w:val="a3"/>
              <w:widowControl w:val="0"/>
              <w:numPr>
                <w:ilvl w:val="0"/>
                <w:numId w:val="15"/>
              </w:numPr>
              <w:spacing w:before="1"/>
              <w:ind w:left="0" w:hanging="11"/>
              <w:contextualSpacing w:val="0"/>
              <w:rPr>
                <w:b w:val="0"/>
                <w:bCs/>
                <w:sz w:val="22"/>
              </w:rPr>
            </w:pPr>
            <w:r w:rsidRPr="00901044">
              <w:rPr>
                <w:b w:val="0"/>
                <w:bCs/>
                <w:i/>
                <w:color w:val="231F20"/>
                <w:sz w:val="22"/>
              </w:rPr>
              <w:t>Бережное, ответственное и компетентное отношение к физическому и психологическому здоровью как собственному, так и других людей, умение оказывать первую помощь</w:t>
            </w:r>
            <w:r w:rsidRPr="00901044">
              <w:rPr>
                <w:b w:val="0"/>
                <w:bCs/>
                <w:color w:val="231F20"/>
                <w:sz w:val="22"/>
              </w:rPr>
              <w:t>.</w:t>
            </w:r>
          </w:p>
          <w:p w14:paraId="28F1C63B" w14:textId="77777777" w:rsidR="00901044" w:rsidRPr="00901044" w:rsidRDefault="00901044" w:rsidP="00901044">
            <w:pPr>
              <w:pStyle w:val="a5"/>
              <w:spacing w:before="0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901044">
              <w:rPr>
                <w:rFonts w:ascii="Times New Roman" w:hAnsi="Times New Roman" w:cs="Times New Roman"/>
                <w:bCs/>
                <w:color w:val="231F20"/>
                <w:sz w:val="22"/>
                <w:szCs w:val="22"/>
                <w:lang w:val="ru-RU"/>
              </w:rPr>
              <w:t>Всё большее время у современных детей занимает работа за компьютером (не только над учебными заданиями). Поэтому для сохранения здоровья очень важно знакомить учеников с правилами безопасной работы за компьютером, с компьютерной эргономикой.</w:t>
            </w:r>
          </w:p>
          <w:p w14:paraId="5E4E7BE8" w14:textId="77777777" w:rsidR="00901044" w:rsidRPr="00901044" w:rsidRDefault="00901044" w:rsidP="00901044">
            <w:pPr>
              <w:pStyle w:val="a3"/>
              <w:widowControl w:val="0"/>
              <w:numPr>
                <w:ilvl w:val="0"/>
                <w:numId w:val="15"/>
              </w:numPr>
              <w:spacing w:before="1"/>
              <w:ind w:left="0" w:hanging="11"/>
              <w:contextualSpacing w:val="0"/>
              <w:rPr>
                <w:b w:val="0"/>
                <w:bCs/>
                <w:sz w:val="22"/>
              </w:rPr>
            </w:pPr>
            <w:r w:rsidRPr="00901044">
              <w:rPr>
                <w:b w:val="0"/>
                <w:bCs/>
                <w:i/>
                <w:color w:val="231F20"/>
                <w:sz w:val="22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и возможностей реализации собственных жизненных планов</w:t>
            </w:r>
            <w:r w:rsidRPr="00901044">
              <w:rPr>
                <w:b w:val="0"/>
                <w:bCs/>
                <w:color w:val="231F20"/>
                <w:sz w:val="22"/>
              </w:rPr>
              <w:t>.</w:t>
            </w:r>
          </w:p>
          <w:p w14:paraId="03F44F26" w14:textId="77777777" w:rsidR="00901044" w:rsidRPr="00901044" w:rsidRDefault="00901044" w:rsidP="00901044">
            <w:pPr>
              <w:pStyle w:val="a5"/>
              <w:spacing w:before="0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901044">
              <w:rPr>
                <w:rFonts w:ascii="Times New Roman" w:hAnsi="Times New Roman" w:cs="Times New Roman"/>
                <w:bCs/>
                <w:color w:val="231F20"/>
                <w:sz w:val="22"/>
                <w:szCs w:val="22"/>
                <w:lang w:val="ru-RU"/>
              </w:rPr>
              <w:t>Данное качество формируется в процессе развития навыков самостоятельной учебной и учебно-исследовательской работы учеников. Выполнение проектных заданий требует от ученика проявления самостоятельности в изучении нового материала, в поиске информации в различных источниках. Такая деятельность раскрывает перед учениками возможные перспективы в изучении предмета, в дальнейшей профориентации в этом направлении. В содержании многих разделов учебников рассказывается об использовании информатики и ИКТ в различных профессиональных областях и перспективы их развития.</w:t>
            </w:r>
          </w:p>
          <w:p w14:paraId="4E8D0C71" w14:textId="77777777" w:rsidR="00901044" w:rsidRPr="00901044" w:rsidRDefault="00901044" w:rsidP="00901044">
            <w:pPr>
              <w:pStyle w:val="a3"/>
              <w:widowControl w:val="0"/>
              <w:numPr>
                <w:ilvl w:val="0"/>
                <w:numId w:val="15"/>
              </w:numPr>
              <w:spacing w:before="1"/>
              <w:ind w:left="0" w:hanging="11"/>
              <w:contextualSpacing w:val="0"/>
              <w:rPr>
                <w:b w:val="0"/>
                <w:bCs/>
                <w:sz w:val="22"/>
              </w:rPr>
            </w:pPr>
            <w:r w:rsidRPr="00901044">
              <w:rPr>
                <w:b w:val="0"/>
                <w:bCs/>
                <w:i/>
                <w:color w:val="231F20"/>
                <w:sz w:val="22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r w:rsidRPr="00901044">
              <w:rPr>
                <w:b w:val="0"/>
                <w:bCs/>
                <w:color w:val="231F20"/>
                <w:sz w:val="22"/>
              </w:rPr>
              <w:t>.</w:t>
            </w:r>
          </w:p>
          <w:p w14:paraId="14232844" w14:textId="514590FC" w:rsidR="00901044" w:rsidRPr="00901044" w:rsidRDefault="00901044" w:rsidP="00901044">
            <w:pPr>
              <w:pStyle w:val="a5"/>
              <w:spacing w:before="0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901044">
              <w:rPr>
                <w:rFonts w:ascii="Times New Roman" w:hAnsi="Times New Roman" w:cs="Times New Roman"/>
                <w:bCs/>
                <w:color w:val="231F20"/>
                <w:sz w:val="22"/>
                <w:szCs w:val="22"/>
                <w:lang w:val="ru-RU"/>
              </w:rPr>
              <w:t>Важное место в изучении информатики на углубленном уровне занимает знакомство учащихся с современными профессиями в ИКТ отрасли. В учебниках присутствуют описания различных видов профессиональной деятельности, которые связываются в содержании курса с изучаемой темой. Кроме того, применяемая методика учебного проектирования</w:t>
            </w:r>
            <w:r w:rsidR="00CE0D8A">
              <w:rPr>
                <w:rFonts w:ascii="Times New Roman" w:hAnsi="Times New Roman" w:cs="Times New Roman"/>
                <w:bCs/>
                <w:color w:val="231F20"/>
                <w:sz w:val="22"/>
                <w:szCs w:val="22"/>
                <w:lang w:val="ru-RU"/>
              </w:rPr>
              <w:t xml:space="preserve"> </w:t>
            </w:r>
            <w:r w:rsidRPr="00901044">
              <w:rPr>
                <w:rFonts w:ascii="Times New Roman" w:hAnsi="Times New Roman" w:cs="Times New Roman"/>
                <w:bCs/>
                <w:color w:val="231F20"/>
                <w:sz w:val="22"/>
                <w:szCs w:val="22"/>
                <w:lang w:val="ru-RU"/>
              </w:rPr>
              <w:t>приближена к методам производственной деятельности в ИКТ отрасли.</w:t>
            </w:r>
          </w:p>
          <w:p w14:paraId="7A910042" w14:textId="195650AD" w:rsidR="00997470" w:rsidRPr="00901044" w:rsidRDefault="00CE0D8A" w:rsidP="00997470">
            <w:pPr>
              <w:spacing w:after="18"/>
              <w:ind w:left="0" w:firstLine="0"/>
              <w:rPr>
                <w:b w:val="0"/>
                <w:bCs/>
                <w:i/>
                <w:sz w:val="22"/>
              </w:rPr>
            </w:pPr>
            <w:r>
              <w:rPr>
                <w:b w:val="0"/>
                <w:bCs/>
                <w:i/>
                <w:sz w:val="22"/>
              </w:rPr>
              <w:t xml:space="preserve"> </w:t>
            </w:r>
          </w:p>
          <w:p w14:paraId="39BDA683" w14:textId="77777777" w:rsidR="00901044" w:rsidRPr="00901044" w:rsidRDefault="00997470" w:rsidP="00997470">
            <w:pPr>
              <w:spacing w:after="18"/>
              <w:ind w:left="0" w:firstLine="0"/>
              <w:rPr>
                <w:b w:val="0"/>
                <w:bCs/>
                <w:i/>
                <w:sz w:val="22"/>
              </w:rPr>
            </w:pPr>
            <w:r w:rsidRPr="00901044">
              <w:rPr>
                <w:b w:val="0"/>
                <w:bCs/>
                <w:i/>
                <w:sz w:val="22"/>
              </w:rPr>
              <w:t>Метапредметные результаты:</w:t>
            </w:r>
          </w:p>
          <w:p w14:paraId="5FC22573" w14:textId="77777777" w:rsidR="00901044" w:rsidRPr="00901044" w:rsidRDefault="00901044" w:rsidP="00901044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625"/>
              </w:tabs>
              <w:ind w:left="0" w:firstLine="0"/>
              <w:contextualSpacing w:val="0"/>
              <w:rPr>
                <w:b w:val="0"/>
                <w:bCs/>
                <w:sz w:val="22"/>
              </w:rPr>
            </w:pPr>
            <w:r w:rsidRPr="00901044">
              <w:rPr>
                <w:b w:val="0"/>
                <w:bCs/>
                <w:color w:val="231F20"/>
                <w:sz w:val="22"/>
              </w:rPr>
              <w:t>Умение самостоятельно определять цели и составлять планы; самостоятельно осуществлять, контролировать и корректировать учебную и внеучебную (включая внешкольную) деятельность; использовать все возможные ресурсы для достижения целей; выбирать успешные стратегии в различных ситуациях.</w:t>
            </w:r>
          </w:p>
          <w:p w14:paraId="36238951" w14:textId="77777777" w:rsidR="00901044" w:rsidRPr="00901044" w:rsidRDefault="00901044" w:rsidP="00901044">
            <w:pPr>
              <w:pStyle w:val="a5"/>
              <w:spacing w:before="0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901044">
              <w:rPr>
                <w:rFonts w:ascii="Times New Roman" w:hAnsi="Times New Roman" w:cs="Times New Roman"/>
                <w:bCs/>
                <w:color w:val="231F20"/>
                <w:sz w:val="22"/>
                <w:szCs w:val="22"/>
                <w:lang w:val="ru-RU"/>
              </w:rPr>
              <w:lastRenderedPageBreak/>
              <w:t>Данная компетенция формируется при изучении информатики в нескольких аспектах, таких как:</w:t>
            </w:r>
          </w:p>
          <w:p w14:paraId="0C57A86B" w14:textId="77777777" w:rsidR="00901044" w:rsidRPr="00901044" w:rsidRDefault="00901044" w:rsidP="00901044">
            <w:pPr>
              <w:pStyle w:val="a5"/>
              <w:numPr>
                <w:ilvl w:val="0"/>
                <w:numId w:val="17"/>
              </w:numPr>
              <w:spacing w:before="0"/>
              <w:ind w:left="1276" w:hanging="425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901044">
              <w:rPr>
                <w:rFonts w:ascii="Times New Roman" w:hAnsi="Times New Roman" w:cs="Times New Roman"/>
                <w:bCs/>
                <w:color w:val="231F20"/>
                <w:sz w:val="22"/>
                <w:szCs w:val="22"/>
                <w:lang w:val="ru-RU"/>
              </w:rPr>
              <w:t>учебно-проектная деятельность: планирование целей и процесса выполнения проекта и самоконтроль за результатами работы;</w:t>
            </w:r>
          </w:p>
          <w:p w14:paraId="19E4C8FF" w14:textId="77777777" w:rsidR="00901044" w:rsidRPr="00901044" w:rsidRDefault="00901044" w:rsidP="00901044">
            <w:pPr>
              <w:pStyle w:val="a5"/>
              <w:numPr>
                <w:ilvl w:val="0"/>
                <w:numId w:val="17"/>
              </w:numPr>
              <w:spacing w:before="0"/>
              <w:ind w:left="1276" w:hanging="425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901044">
              <w:rPr>
                <w:rFonts w:ascii="Times New Roman" w:hAnsi="Times New Roman" w:cs="Times New Roman"/>
                <w:bCs/>
                <w:color w:val="231F20"/>
                <w:sz w:val="22"/>
                <w:szCs w:val="22"/>
                <w:lang w:val="ru-RU"/>
              </w:rPr>
              <w:t>изучение основ системологии: способствует формированию системного подхода к анализу объекта деятельности;</w:t>
            </w:r>
          </w:p>
          <w:p w14:paraId="78FF93FC" w14:textId="77777777" w:rsidR="00901044" w:rsidRPr="00901044" w:rsidRDefault="00901044" w:rsidP="00901044">
            <w:pPr>
              <w:pStyle w:val="a5"/>
              <w:numPr>
                <w:ilvl w:val="0"/>
                <w:numId w:val="17"/>
              </w:numPr>
              <w:spacing w:before="0"/>
              <w:ind w:left="1276" w:hanging="425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901044">
              <w:rPr>
                <w:rFonts w:ascii="Times New Roman" w:hAnsi="Times New Roman" w:cs="Times New Roman"/>
                <w:bCs/>
                <w:color w:val="231F20"/>
                <w:sz w:val="22"/>
                <w:szCs w:val="22"/>
                <w:lang w:val="ru-RU"/>
              </w:rPr>
              <w:t>алгоритмическая линия курса: алгоритм можно назвать планом достижения цели исходя из ограниченных ресурсов (исходных данных) и ограниченных возможностей исполнителя (системы команд исполнителя).</w:t>
            </w:r>
          </w:p>
          <w:p w14:paraId="7FDD10F8" w14:textId="77777777" w:rsidR="00901044" w:rsidRPr="00901044" w:rsidRDefault="00901044" w:rsidP="00901044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637"/>
              </w:tabs>
              <w:ind w:left="637" w:hanging="495"/>
              <w:contextualSpacing w:val="0"/>
              <w:rPr>
                <w:b w:val="0"/>
                <w:bCs/>
                <w:sz w:val="22"/>
              </w:rPr>
            </w:pPr>
            <w:r w:rsidRPr="00901044">
              <w:rPr>
                <w:b w:val="0"/>
                <w:bCs/>
                <w:color w:val="231F20"/>
                <w:sz w:val="22"/>
              </w:rPr>
              <w:t>Умение продуктивно общаться и взаимодействовать в процессе совместной деятельности, учитывать позиции другого, эффективно разрешать конфликты.</w:t>
            </w:r>
          </w:p>
          <w:p w14:paraId="5EE105FC" w14:textId="77777777" w:rsidR="00901044" w:rsidRPr="00901044" w:rsidRDefault="00901044" w:rsidP="00901044">
            <w:pPr>
              <w:pStyle w:val="a5"/>
              <w:spacing w:before="0"/>
              <w:ind w:left="637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901044">
              <w:rPr>
                <w:rFonts w:ascii="Times New Roman" w:hAnsi="Times New Roman" w:cs="Times New Roman"/>
                <w:bCs/>
                <w:color w:val="231F20"/>
                <w:sz w:val="22"/>
                <w:szCs w:val="22"/>
                <w:lang w:val="ru-RU"/>
              </w:rPr>
              <w:t>Формированию данной компетенции способствуют следующие аспекты методической системы курса:</w:t>
            </w:r>
          </w:p>
          <w:p w14:paraId="79AF732E" w14:textId="77777777" w:rsidR="00901044" w:rsidRPr="00901044" w:rsidRDefault="00901044" w:rsidP="00901044">
            <w:pPr>
              <w:pStyle w:val="a5"/>
              <w:numPr>
                <w:ilvl w:val="0"/>
                <w:numId w:val="18"/>
              </w:numPr>
              <w:spacing w:before="0"/>
              <w:ind w:left="1276" w:hanging="425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901044">
              <w:rPr>
                <w:rFonts w:ascii="Times New Roman" w:hAnsi="Times New Roman" w:cs="Times New Roman"/>
                <w:bCs/>
                <w:color w:val="231F20"/>
                <w:sz w:val="22"/>
                <w:szCs w:val="22"/>
                <w:lang w:val="ru-RU"/>
              </w:rPr>
              <w:t>формулировка многих вопросов и заданий к теоретическим разделам курса стимулирует к дискуссионной форме обсуждения и принятия согласованных решений;</w:t>
            </w:r>
          </w:p>
          <w:p w14:paraId="5AE2955C" w14:textId="77777777" w:rsidR="00901044" w:rsidRPr="00901044" w:rsidRDefault="00901044" w:rsidP="00901044">
            <w:pPr>
              <w:pStyle w:val="a5"/>
              <w:numPr>
                <w:ilvl w:val="0"/>
                <w:numId w:val="18"/>
              </w:numPr>
              <w:spacing w:before="0"/>
              <w:ind w:left="1276" w:hanging="425"/>
              <w:rPr>
                <w:rFonts w:ascii="Times New Roman" w:hAnsi="Times New Roman" w:cs="Times New Roman"/>
                <w:bCs/>
                <w:color w:val="231F20"/>
                <w:sz w:val="22"/>
                <w:szCs w:val="22"/>
                <w:lang w:val="ru-RU"/>
              </w:rPr>
            </w:pPr>
            <w:r w:rsidRPr="00901044">
              <w:rPr>
                <w:rFonts w:ascii="Times New Roman" w:hAnsi="Times New Roman" w:cs="Times New Roman"/>
                <w:bCs/>
                <w:color w:val="231F20"/>
                <w:sz w:val="22"/>
                <w:szCs w:val="22"/>
                <w:lang w:val="ru-RU"/>
              </w:rPr>
              <w:t>ряд проектных заданий предусматривает коллективное выполнение, требующее от учеников умения взаимодействовать;</w:t>
            </w:r>
          </w:p>
          <w:p w14:paraId="4188C8C2" w14:textId="77777777" w:rsidR="00901044" w:rsidRPr="00901044" w:rsidRDefault="00901044" w:rsidP="00901044">
            <w:pPr>
              <w:pStyle w:val="a5"/>
              <w:numPr>
                <w:ilvl w:val="0"/>
                <w:numId w:val="18"/>
              </w:numPr>
              <w:spacing w:before="0"/>
              <w:ind w:left="1276" w:hanging="425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901044">
              <w:rPr>
                <w:rFonts w:ascii="Times New Roman" w:hAnsi="Times New Roman" w:cs="Times New Roman"/>
                <w:bCs/>
                <w:color w:val="231F20"/>
                <w:sz w:val="22"/>
                <w:szCs w:val="22"/>
                <w:lang w:val="ru-RU"/>
              </w:rPr>
              <w:t>зашита работы предполагает коллективное обсуждение ее результатов.</w:t>
            </w:r>
          </w:p>
          <w:p w14:paraId="378A8841" w14:textId="77777777" w:rsidR="00901044" w:rsidRPr="00901044" w:rsidRDefault="00901044" w:rsidP="00901044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680"/>
              </w:tabs>
              <w:contextualSpacing w:val="0"/>
              <w:rPr>
                <w:b w:val="0"/>
                <w:bCs/>
                <w:sz w:val="22"/>
              </w:rPr>
            </w:pPr>
            <w:r w:rsidRPr="00901044">
              <w:rPr>
                <w:b w:val="0"/>
                <w:bCs/>
                <w:color w:val="231F20"/>
                <w:sz w:val="22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      </w:r>
          </w:p>
          <w:p w14:paraId="5899EDEB" w14:textId="77777777" w:rsidR="00901044" w:rsidRPr="00901044" w:rsidRDefault="00901044" w:rsidP="00901044">
            <w:pPr>
              <w:pStyle w:val="a5"/>
              <w:spacing w:before="0"/>
              <w:ind w:left="389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901044">
              <w:rPr>
                <w:rFonts w:ascii="Times New Roman" w:hAnsi="Times New Roman" w:cs="Times New Roman"/>
                <w:bCs/>
                <w:color w:val="231F20"/>
                <w:sz w:val="22"/>
                <w:szCs w:val="22"/>
                <w:lang w:val="ru-RU"/>
              </w:rPr>
              <w:t>Большое место в методике углубленного изучения информатики занимает учебно-исследовательская и проектная деятельность. Предусматриваются проекты как для индивидуального, так и для коллективного исполнения. В частности, в рамках коллективного проекта ученик может быть как исполнителем, так и руководителем проекта. В методике учебно-проектной работы предусматриваются коллективные обсуждения с целью поиска методов выполнения проекта.</w:t>
            </w:r>
          </w:p>
          <w:p w14:paraId="24493514" w14:textId="77777777" w:rsidR="00901044" w:rsidRPr="00901044" w:rsidRDefault="00901044" w:rsidP="00901044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680"/>
              </w:tabs>
              <w:contextualSpacing w:val="0"/>
              <w:rPr>
                <w:b w:val="0"/>
                <w:bCs/>
                <w:sz w:val="22"/>
              </w:rPr>
            </w:pPr>
            <w:r w:rsidRPr="00901044">
              <w:rPr>
                <w:b w:val="0"/>
                <w:bCs/>
                <w:color w:val="231F20"/>
                <w:sz w:val="22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  <w:p w14:paraId="2785F88A" w14:textId="77777777" w:rsidR="00901044" w:rsidRPr="00901044" w:rsidRDefault="00901044" w:rsidP="00901044">
            <w:pPr>
              <w:pStyle w:val="a5"/>
              <w:spacing w:before="0"/>
              <w:ind w:left="389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901044">
              <w:rPr>
                <w:rFonts w:ascii="Times New Roman" w:hAnsi="Times New Roman" w:cs="Times New Roman"/>
                <w:bCs/>
                <w:color w:val="231F20"/>
                <w:sz w:val="22"/>
                <w:szCs w:val="22"/>
                <w:lang w:val="ru-RU"/>
              </w:rPr>
              <w:t>Информационные технологии являются одной из самых динамичных предметных областей. Поэтому успешная учебная и производственная деятельность в этой области невозможна без способностей к самообучению, к активной познавательной деятельности.</w:t>
            </w:r>
          </w:p>
          <w:p w14:paraId="599C896B" w14:textId="539CF6E0" w:rsidR="00901044" w:rsidRPr="00901044" w:rsidRDefault="00901044" w:rsidP="00901044">
            <w:pPr>
              <w:pStyle w:val="a5"/>
              <w:spacing w:before="0"/>
              <w:ind w:left="389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901044">
              <w:rPr>
                <w:rFonts w:ascii="Times New Roman" w:hAnsi="Times New Roman" w:cs="Times New Roman"/>
                <w:bCs/>
                <w:color w:val="231F20"/>
                <w:sz w:val="22"/>
                <w:szCs w:val="22"/>
                <w:lang w:val="ru-RU"/>
              </w:rPr>
              <w:t>Интернет является важнейшим современным источником информации, ресурсы</w:t>
            </w:r>
            <w:r w:rsidR="00CE0D8A">
              <w:rPr>
                <w:rFonts w:ascii="Times New Roman" w:hAnsi="Times New Roman" w:cs="Times New Roman"/>
                <w:bCs/>
                <w:color w:val="231F20"/>
                <w:sz w:val="22"/>
                <w:szCs w:val="22"/>
                <w:lang w:val="ru-RU"/>
              </w:rPr>
              <w:t xml:space="preserve"> </w:t>
            </w:r>
            <w:r w:rsidRPr="00901044">
              <w:rPr>
                <w:rFonts w:ascii="Times New Roman" w:hAnsi="Times New Roman" w:cs="Times New Roman"/>
                <w:bCs/>
                <w:color w:val="231F20"/>
                <w:sz w:val="22"/>
                <w:szCs w:val="22"/>
                <w:lang w:val="ru-RU"/>
              </w:rPr>
              <w:t>которого</w:t>
            </w:r>
            <w:r w:rsidR="00CE0D8A">
              <w:rPr>
                <w:rFonts w:ascii="Times New Roman" w:hAnsi="Times New Roman" w:cs="Times New Roman"/>
                <w:bCs/>
                <w:color w:val="231F20"/>
                <w:sz w:val="22"/>
                <w:szCs w:val="22"/>
                <w:lang w:val="ru-RU"/>
              </w:rPr>
              <w:t xml:space="preserve"> </w:t>
            </w:r>
            <w:r w:rsidRPr="00901044">
              <w:rPr>
                <w:rFonts w:ascii="Times New Roman" w:hAnsi="Times New Roman" w:cs="Times New Roman"/>
                <w:bCs/>
                <w:color w:val="231F20"/>
                <w:sz w:val="22"/>
                <w:szCs w:val="22"/>
                <w:lang w:val="ru-RU"/>
              </w:rPr>
              <w:t>постоянно</w:t>
            </w:r>
            <w:r w:rsidR="00CE0D8A">
              <w:rPr>
                <w:rFonts w:ascii="Times New Roman" w:hAnsi="Times New Roman" w:cs="Times New Roman"/>
                <w:bCs/>
                <w:color w:val="231F20"/>
                <w:sz w:val="22"/>
                <w:szCs w:val="22"/>
                <w:lang w:val="ru-RU"/>
              </w:rPr>
              <w:t xml:space="preserve"> </w:t>
            </w:r>
            <w:r w:rsidRPr="00901044">
              <w:rPr>
                <w:rFonts w:ascii="Times New Roman" w:hAnsi="Times New Roman" w:cs="Times New Roman"/>
                <w:bCs/>
                <w:color w:val="231F20"/>
                <w:sz w:val="22"/>
                <w:szCs w:val="22"/>
                <w:lang w:val="ru-RU"/>
              </w:rPr>
              <w:t>расширяются. В процессе изучения информатики, ученики осваивают эффективные методы получения информации через Интернет, ее отбора и систематизации.</w:t>
            </w:r>
          </w:p>
          <w:p w14:paraId="6550AC0E" w14:textId="77777777" w:rsidR="00901044" w:rsidRPr="00901044" w:rsidRDefault="00901044" w:rsidP="00901044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680"/>
              </w:tabs>
              <w:contextualSpacing w:val="0"/>
              <w:rPr>
                <w:b w:val="0"/>
                <w:bCs/>
                <w:sz w:val="22"/>
              </w:rPr>
            </w:pPr>
            <w:r w:rsidRPr="00901044">
              <w:rPr>
                <w:b w:val="0"/>
                <w:bCs/>
                <w:color w:val="231F20"/>
                <w:sz w:val="22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14:paraId="62E57B49" w14:textId="036E7F77" w:rsidR="00901044" w:rsidRPr="00901044" w:rsidRDefault="00901044" w:rsidP="00901044">
            <w:pPr>
              <w:pStyle w:val="a5"/>
              <w:spacing w:before="0"/>
              <w:ind w:left="389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901044">
              <w:rPr>
                <w:rFonts w:ascii="Times New Roman" w:hAnsi="Times New Roman" w:cs="Times New Roman"/>
                <w:bCs/>
                <w:color w:val="231F20"/>
                <w:sz w:val="22"/>
                <w:szCs w:val="22"/>
                <w:lang w:val="ru-RU"/>
              </w:rPr>
              <w:t xml:space="preserve">Формированию этой компетенции способствует методика индивидуального, дифференцированного подхода при распределении практических заданий, которые разделены на три уровня сложности: репродуктивный, продуктивный и творческий. Такое разделение станет для некоторых учеников стимулирующим фактором к переоценке и повышению уровня своих знаний и умений. Дифференциация происходит и при </w:t>
            </w:r>
            <w:r w:rsidRPr="00901044">
              <w:rPr>
                <w:rFonts w:ascii="Times New Roman" w:hAnsi="Times New Roman" w:cs="Times New Roman"/>
                <w:bCs/>
                <w:color w:val="231F20"/>
                <w:sz w:val="22"/>
                <w:szCs w:val="22"/>
                <w:lang w:val="ru-RU"/>
              </w:rPr>
              <w:t>распределении между учениками проектных заданий</w:t>
            </w:r>
            <w:r w:rsidRPr="00901044">
              <w:rPr>
                <w:rFonts w:ascii="Times New Roman" w:hAnsi="Times New Roman" w:cs="Times New Roman"/>
                <w:bCs/>
                <w:color w:val="231F20"/>
                <w:sz w:val="22"/>
                <w:szCs w:val="22"/>
                <w:lang w:val="ru-RU"/>
              </w:rPr>
              <w:t>.</w:t>
            </w:r>
          </w:p>
          <w:p w14:paraId="27C3EE85" w14:textId="036A16A3" w:rsidR="00997470" w:rsidRPr="00901044" w:rsidRDefault="00997470" w:rsidP="00997470">
            <w:pPr>
              <w:spacing w:after="18"/>
              <w:ind w:left="0" w:firstLine="0"/>
              <w:rPr>
                <w:b w:val="0"/>
                <w:bCs/>
                <w:sz w:val="22"/>
              </w:rPr>
            </w:pPr>
          </w:p>
          <w:p w14:paraId="22A2389D" w14:textId="77777777" w:rsidR="00997470" w:rsidRPr="00901044" w:rsidRDefault="00997470">
            <w:pPr>
              <w:ind w:left="360" w:right="66" w:hanging="360"/>
              <w:jc w:val="both"/>
              <w:rPr>
                <w:b w:val="0"/>
                <w:bCs/>
                <w:sz w:val="22"/>
              </w:rPr>
            </w:pPr>
            <w:r w:rsidRPr="00901044">
              <w:rPr>
                <w:b w:val="0"/>
                <w:bCs/>
                <w:i/>
                <w:sz w:val="22"/>
              </w:rPr>
              <w:t>Предметные результаты:</w:t>
            </w:r>
          </w:p>
          <w:p w14:paraId="6E0D6644" w14:textId="5C5E9FEC" w:rsidR="00997470" w:rsidRPr="00901044" w:rsidRDefault="00901044" w:rsidP="00901044">
            <w:pPr>
              <w:pStyle w:val="a3"/>
              <w:numPr>
                <w:ilvl w:val="0"/>
                <w:numId w:val="19"/>
              </w:numPr>
              <w:ind w:right="66"/>
              <w:jc w:val="both"/>
              <w:rPr>
                <w:b w:val="0"/>
                <w:bCs/>
                <w:color w:val="231F20"/>
                <w:sz w:val="22"/>
              </w:rPr>
            </w:pPr>
            <w:r w:rsidRPr="00901044">
              <w:rPr>
                <w:b w:val="0"/>
                <w:bCs/>
                <w:color w:val="231F20"/>
                <w:sz w:val="22"/>
              </w:rPr>
              <w:lastRenderedPageBreak/>
              <w:t>Владение системой базовых знаний, отражающих вклад информатики в формирование современной научной картины мира</w:t>
            </w:r>
            <w:r w:rsidRPr="00901044">
              <w:rPr>
                <w:b w:val="0"/>
                <w:bCs/>
                <w:color w:val="231F20"/>
                <w:sz w:val="22"/>
              </w:rPr>
              <w:t>.</w:t>
            </w:r>
          </w:p>
          <w:p w14:paraId="5EEA33B5" w14:textId="29056DFA" w:rsidR="00901044" w:rsidRPr="00901044" w:rsidRDefault="00901044" w:rsidP="00901044">
            <w:pPr>
              <w:pStyle w:val="a3"/>
              <w:numPr>
                <w:ilvl w:val="0"/>
                <w:numId w:val="19"/>
              </w:numPr>
              <w:ind w:right="66"/>
              <w:jc w:val="both"/>
              <w:rPr>
                <w:b w:val="0"/>
                <w:bCs/>
                <w:sz w:val="22"/>
              </w:rPr>
            </w:pPr>
            <w:r w:rsidRPr="00901044">
              <w:rPr>
                <w:b w:val="0"/>
                <w:bCs/>
                <w:color w:val="231F20"/>
                <w:sz w:val="22"/>
              </w:rPr>
              <w:t>Овладение понятием сложности алгоритма, знание основных алгоритмов обработки числовой и текстовой информации, алгоритмов поиска и сортировки</w:t>
            </w:r>
            <w:r w:rsidRPr="00901044">
              <w:rPr>
                <w:b w:val="0"/>
                <w:bCs/>
                <w:color w:val="231F20"/>
                <w:sz w:val="22"/>
              </w:rPr>
              <w:t>.</w:t>
            </w:r>
          </w:p>
          <w:p w14:paraId="749352A1" w14:textId="63700AE3" w:rsidR="00901044" w:rsidRPr="00901044" w:rsidRDefault="00901044" w:rsidP="00901044">
            <w:pPr>
              <w:pStyle w:val="a3"/>
              <w:numPr>
                <w:ilvl w:val="0"/>
                <w:numId w:val="19"/>
              </w:numPr>
              <w:ind w:right="66"/>
              <w:jc w:val="both"/>
              <w:rPr>
                <w:b w:val="0"/>
                <w:bCs/>
                <w:sz w:val="22"/>
              </w:rPr>
            </w:pPr>
            <w:r w:rsidRPr="00901044">
              <w:rPr>
                <w:b w:val="0"/>
                <w:bCs/>
                <w:color w:val="231F20"/>
                <w:sz w:val="22"/>
              </w:rPr>
              <w:t>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</w:t>
            </w:r>
            <w:r w:rsidRPr="00901044">
              <w:rPr>
                <w:b w:val="0"/>
                <w:bCs/>
                <w:color w:val="231F20"/>
                <w:sz w:val="22"/>
              </w:rPr>
              <w:t>.</w:t>
            </w:r>
          </w:p>
          <w:p w14:paraId="2801599C" w14:textId="57D00C2D" w:rsidR="00901044" w:rsidRPr="00901044" w:rsidRDefault="00901044" w:rsidP="00901044">
            <w:pPr>
              <w:pStyle w:val="a3"/>
              <w:numPr>
                <w:ilvl w:val="0"/>
                <w:numId w:val="19"/>
              </w:numPr>
              <w:ind w:right="66"/>
              <w:jc w:val="both"/>
              <w:rPr>
                <w:b w:val="0"/>
                <w:bCs/>
                <w:sz w:val="22"/>
              </w:rPr>
            </w:pPr>
            <w:r w:rsidRPr="00901044">
              <w:rPr>
                <w:b w:val="0"/>
                <w:bCs/>
                <w:color w:val="231F20"/>
                <w:sz w:val="22"/>
              </w:rPr>
              <w:t>Владение навыками и опытом разработки про</w:t>
            </w:r>
            <w:r w:rsidRPr="00901044">
              <w:rPr>
                <w:b w:val="0"/>
                <w:bCs/>
                <w:color w:val="231F20"/>
                <w:sz w:val="22"/>
              </w:rPr>
              <w:softHyphen/>
              <w:t xml:space="preserve"> 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</w:t>
            </w:r>
            <w:r w:rsidRPr="00901044">
              <w:rPr>
                <w:b w:val="0"/>
                <w:bCs/>
                <w:color w:val="231F20"/>
                <w:sz w:val="22"/>
              </w:rPr>
              <w:t>.</w:t>
            </w:r>
          </w:p>
          <w:p w14:paraId="0D9C7EEC" w14:textId="60592AE9" w:rsidR="00901044" w:rsidRPr="00901044" w:rsidRDefault="00901044" w:rsidP="00901044">
            <w:pPr>
              <w:pStyle w:val="a3"/>
              <w:numPr>
                <w:ilvl w:val="0"/>
                <w:numId w:val="19"/>
              </w:numPr>
              <w:ind w:right="66"/>
              <w:jc w:val="both"/>
              <w:rPr>
                <w:b w:val="0"/>
                <w:bCs/>
                <w:sz w:val="22"/>
              </w:rPr>
            </w:pPr>
            <w:r w:rsidRPr="00901044">
              <w:rPr>
                <w:b w:val="0"/>
                <w:bCs/>
                <w:color w:val="231F20"/>
                <w:sz w:val="22"/>
              </w:rPr>
              <w:t>Сформированность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систематизацию знаний, относящихся к математическим объектам информатики; умение строить математические объекты информатики, в том числе логические формулы</w:t>
            </w:r>
            <w:r w:rsidRPr="00901044">
              <w:rPr>
                <w:b w:val="0"/>
                <w:bCs/>
                <w:color w:val="231F20"/>
                <w:sz w:val="22"/>
              </w:rPr>
              <w:t>.</w:t>
            </w:r>
          </w:p>
          <w:p w14:paraId="2E07B10C" w14:textId="77777777" w:rsidR="00901044" w:rsidRPr="00901044" w:rsidRDefault="00901044" w:rsidP="00901044">
            <w:pPr>
              <w:pStyle w:val="a3"/>
              <w:numPr>
                <w:ilvl w:val="0"/>
                <w:numId w:val="19"/>
              </w:numPr>
              <w:ind w:right="66"/>
              <w:jc w:val="both"/>
              <w:rPr>
                <w:b w:val="0"/>
                <w:bCs/>
                <w:sz w:val="22"/>
              </w:rPr>
            </w:pPr>
            <w:r w:rsidRPr="00901044">
              <w:rPr>
                <w:b w:val="0"/>
                <w:bCs/>
                <w:color w:val="231F20"/>
                <w:sz w:val="22"/>
              </w:rPr>
              <w:t>Сформированность представлений об устройстве современных компьютеров, о 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 функционирования интернет</w:t>
            </w:r>
            <w:r w:rsidRPr="00901044">
              <w:rPr>
                <w:b w:val="0"/>
                <w:bCs/>
                <w:color w:val="231F20"/>
                <w:sz w:val="22"/>
              </w:rPr>
              <w:t>-</w:t>
            </w:r>
            <w:r w:rsidRPr="00901044">
              <w:rPr>
                <w:b w:val="0"/>
                <w:bCs/>
                <w:color w:val="231F20"/>
                <w:sz w:val="22"/>
              </w:rPr>
              <w:t>приложений</w:t>
            </w:r>
            <w:r w:rsidRPr="00901044">
              <w:rPr>
                <w:b w:val="0"/>
                <w:bCs/>
                <w:color w:val="231F20"/>
                <w:sz w:val="22"/>
              </w:rPr>
              <w:t>.</w:t>
            </w:r>
          </w:p>
          <w:p w14:paraId="09013615" w14:textId="70AB4BFF" w:rsidR="00901044" w:rsidRPr="00901044" w:rsidRDefault="00901044" w:rsidP="00901044">
            <w:pPr>
              <w:pStyle w:val="a3"/>
              <w:numPr>
                <w:ilvl w:val="0"/>
                <w:numId w:val="19"/>
              </w:numPr>
              <w:ind w:right="66"/>
              <w:jc w:val="both"/>
              <w:rPr>
                <w:b w:val="0"/>
                <w:bCs/>
                <w:sz w:val="22"/>
              </w:rPr>
            </w:pPr>
            <w:r w:rsidRPr="00901044">
              <w:rPr>
                <w:b w:val="0"/>
                <w:bCs/>
                <w:color w:val="231F20"/>
                <w:sz w:val="22"/>
              </w:rPr>
              <w:t>Сформированность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надежного функционирования средств ИКТ</w:t>
            </w:r>
            <w:r w:rsidRPr="00901044">
              <w:rPr>
                <w:b w:val="0"/>
                <w:bCs/>
                <w:color w:val="231F20"/>
                <w:sz w:val="22"/>
              </w:rPr>
              <w:t>.</w:t>
            </w:r>
          </w:p>
          <w:p w14:paraId="0A6D4170" w14:textId="77777777" w:rsidR="00901044" w:rsidRPr="00901044" w:rsidRDefault="00901044" w:rsidP="00901044">
            <w:pPr>
              <w:pStyle w:val="a3"/>
              <w:numPr>
                <w:ilvl w:val="0"/>
                <w:numId w:val="19"/>
              </w:numPr>
              <w:ind w:right="66"/>
              <w:jc w:val="both"/>
              <w:rPr>
                <w:b w:val="0"/>
                <w:bCs/>
                <w:sz w:val="22"/>
              </w:rPr>
            </w:pPr>
            <w:r w:rsidRPr="00901044">
              <w:rPr>
                <w:b w:val="0"/>
                <w:bCs/>
                <w:color w:val="231F20"/>
                <w:sz w:val="22"/>
              </w:rPr>
              <w:t>Владение основными сведениями о базах данных, их структуре, средствах создания и работы с ними</w:t>
            </w:r>
            <w:r w:rsidRPr="00901044">
              <w:rPr>
                <w:b w:val="0"/>
                <w:bCs/>
                <w:color w:val="231F20"/>
                <w:sz w:val="22"/>
              </w:rPr>
              <w:t>.</w:t>
            </w:r>
          </w:p>
          <w:p w14:paraId="4A4A9901" w14:textId="77777777" w:rsidR="00901044" w:rsidRPr="00901044" w:rsidRDefault="00901044" w:rsidP="00901044">
            <w:pPr>
              <w:pStyle w:val="a3"/>
              <w:numPr>
                <w:ilvl w:val="0"/>
                <w:numId w:val="19"/>
              </w:numPr>
              <w:ind w:right="66"/>
              <w:jc w:val="both"/>
              <w:rPr>
                <w:b w:val="0"/>
                <w:bCs/>
                <w:sz w:val="22"/>
              </w:rPr>
            </w:pPr>
            <w:r w:rsidRPr="00901044">
              <w:rPr>
                <w:b w:val="0"/>
                <w:bCs/>
                <w:color w:val="231F20"/>
                <w:sz w:val="22"/>
              </w:rPr>
              <w:t>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</w:t>
            </w:r>
            <w:r w:rsidRPr="00901044">
              <w:rPr>
                <w:b w:val="0"/>
                <w:bCs/>
                <w:color w:val="231F20"/>
                <w:sz w:val="22"/>
              </w:rPr>
              <w:t>.</w:t>
            </w:r>
          </w:p>
          <w:p w14:paraId="06DF7ED3" w14:textId="26466958" w:rsidR="00901044" w:rsidRPr="00901044" w:rsidRDefault="00901044" w:rsidP="00901044">
            <w:pPr>
              <w:pStyle w:val="a3"/>
              <w:numPr>
                <w:ilvl w:val="0"/>
                <w:numId w:val="19"/>
              </w:numPr>
              <w:ind w:right="66"/>
              <w:jc w:val="both"/>
              <w:rPr>
                <w:b w:val="0"/>
                <w:bCs/>
                <w:sz w:val="22"/>
              </w:rPr>
            </w:pPr>
            <w:r w:rsidRPr="00901044">
              <w:rPr>
                <w:b w:val="0"/>
                <w:bCs/>
                <w:color w:val="231F20"/>
                <w:sz w:val="22"/>
              </w:rPr>
              <w:t>Сформированность умения работать с библиотеками программ; наличие опыта использования компьютерных средств представления и анализа данных</w:t>
            </w:r>
            <w:r w:rsidRPr="00901044">
              <w:rPr>
                <w:b w:val="0"/>
                <w:bCs/>
                <w:color w:val="231F20"/>
                <w:sz w:val="22"/>
              </w:rPr>
              <w:t>.</w:t>
            </w:r>
          </w:p>
        </w:tc>
      </w:tr>
    </w:tbl>
    <w:p w14:paraId="73C69374" w14:textId="77777777" w:rsidR="007A6572" w:rsidRPr="00901044" w:rsidRDefault="007A6572">
      <w:pPr>
        <w:ind w:left="-1440" w:right="10466" w:firstLine="0"/>
        <w:rPr>
          <w:b w:val="0"/>
          <w:bCs/>
          <w:sz w:val="22"/>
        </w:rPr>
      </w:pPr>
    </w:p>
    <w:p w14:paraId="2413BFE7" w14:textId="77777777" w:rsidR="007A6572" w:rsidRPr="00901044" w:rsidRDefault="00997470">
      <w:pPr>
        <w:ind w:left="262" w:firstLine="0"/>
        <w:jc w:val="both"/>
        <w:rPr>
          <w:b w:val="0"/>
          <w:bCs/>
          <w:sz w:val="22"/>
        </w:rPr>
      </w:pPr>
      <w:r w:rsidRPr="00901044">
        <w:rPr>
          <w:b w:val="0"/>
          <w:bCs/>
          <w:sz w:val="22"/>
        </w:rPr>
        <w:t xml:space="preserve"> </w:t>
      </w:r>
    </w:p>
    <w:sectPr w:rsidR="007A6572" w:rsidRPr="00901044">
      <w:pgSz w:w="11906" w:h="16838"/>
      <w:pgMar w:top="571" w:right="1440" w:bottom="6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129B"/>
    <w:multiLevelType w:val="hybridMultilevel"/>
    <w:tmpl w:val="02B66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A4F14"/>
    <w:multiLevelType w:val="hybridMultilevel"/>
    <w:tmpl w:val="28605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01A6E"/>
    <w:multiLevelType w:val="hybridMultilevel"/>
    <w:tmpl w:val="3CBED694"/>
    <w:lvl w:ilvl="0" w:tplc="A35EDF3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C41AD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54DA6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063A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28372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8F22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26B6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0122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8C7A9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F723C6"/>
    <w:multiLevelType w:val="hybridMultilevel"/>
    <w:tmpl w:val="150A610C"/>
    <w:lvl w:ilvl="0" w:tplc="87403CC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61FA2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85EA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CA1782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78D3EA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080DA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846C2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88E9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7674A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B73E26"/>
    <w:multiLevelType w:val="hybridMultilevel"/>
    <w:tmpl w:val="F7E84C2A"/>
    <w:lvl w:ilvl="0" w:tplc="0419000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92" w:hanging="360"/>
      </w:pPr>
      <w:rPr>
        <w:rFonts w:ascii="Wingdings" w:hAnsi="Wingdings" w:hint="default"/>
      </w:rPr>
    </w:lvl>
  </w:abstractNum>
  <w:abstractNum w:abstractNumId="5" w15:restartNumberingAfterBreak="0">
    <w:nsid w:val="235A779B"/>
    <w:multiLevelType w:val="hybridMultilevel"/>
    <w:tmpl w:val="8746032E"/>
    <w:lvl w:ilvl="0" w:tplc="35EC30DC">
      <w:start w:val="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96801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74225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E48B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969A5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B8F38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6963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3CE45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E633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696033"/>
    <w:multiLevelType w:val="hybridMultilevel"/>
    <w:tmpl w:val="A9525F1C"/>
    <w:lvl w:ilvl="0" w:tplc="16787FE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03B7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3A499A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6E8CA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EB72A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0C98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24FD4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4C2860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326AD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8E2269"/>
    <w:multiLevelType w:val="hybridMultilevel"/>
    <w:tmpl w:val="B82AA3C8"/>
    <w:lvl w:ilvl="0" w:tplc="CE2AD8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94EB6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0624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6D66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E81C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22AB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F8E38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4E9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B2D1C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0E5A5F"/>
    <w:multiLevelType w:val="hybridMultilevel"/>
    <w:tmpl w:val="8D08EF9A"/>
    <w:lvl w:ilvl="0" w:tplc="FAEA6A6C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3FF85301"/>
    <w:multiLevelType w:val="hybridMultilevel"/>
    <w:tmpl w:val="2C0C19F0"/>
    <w:lvl w:ilvl="0" w:tplc="34E80C82">
      <w:start w:val="1"/>
      <w:numFmt w:val="decimal"/>
      <w:lvlText w:val="%1."/>
      <w:lvlJc w:val="left"/>
      <w:pPr>
        <w:ind w:left="389" w:hanging="236"/>
      </w:pPr>
      <w:rPr>
        <w:rFonts w:ascii="Bookman Old Style" w:eastAsia="Bookman Old Style" w:hAnsi="Bookman Old Style" w:cs="Bookman Old Style" w:hint="default"/>
        <w:color w:val="231F20"/>
        <w:w w:val="101"/>
        <w:sz w:val="20"/>
        <w:szCs w:val="20"/>
      </w:rPr>
    </w:lvl>
    <w:lvl w:ilvl="1" w:tplc="116A7EBA">
      <w:numFmt w:val="bullet"/>
      <w:lvlText w:val="•"/>
      <w:lvlJc w:val="left"/>
      <w:pPr>
        <w:ind w:left="986" w:hanging="236"/>
      </w:pPr>
    </w:lvl>
    <w:lvl w:ilvl="2" w:tplc="15C6C0B6">
      <w:numFmt w:val="bullet"/>
      <w:lvlText w:val="•"/>
      <w:lvlJc w:val="left"/>
      <w:pPr>
        <w:ind w:left="1593" w:hanging="236"/>
      </w:pPr>
    </w:lvl>
    <w:lvl w:ilvl="3" w:tplc="7F32409A">
      <w:numFmt w:val="bullet"/>
      <w:lvlText w:val="•"/>
      <w:lvlJc w:val="left"/>
      <w:pPr>
        <w:ind w:left="2200" w:hanging="236"/>
      </w:pPr>
    </w:lvl>
    <w:lvl w:ilvl="4" w:tplc="CFE2A306">
      <w:numFmt w:val="bullet"/>
      <w:lvlText w:val="•"/>
      <w:lvlJc w:val="left"/>
      <w:pPr>
        <w:ind w:left="2807" w:hanging="236"/>
      </w:pPr>
    </w:lvl>
    <w:lvl w:ilvl="5" w:tplc="B32E880A">
      <w:numFmt w:val="bullet"/>
      <w:lvlText w:val="•"/>
      <w:lvlJc w:val="left"/>
      <w:pPr>
        <w:ind w:left="3413" w:hanging="236"/>
      </w:pPr>
    </w:lvl>
    <w:lvl w:ilvl="6" w:tplc="5E9CF6AA">
      <w:numFmt w:val="bullet"/>
      <w:lvlText w:val="•"/>
      <w:lvlJc w:val="left"/>
      <w:pPr>
        <w:ind w:left="4020" w:hanging="236"/>
      </w:pPr>
    </w:lvl>
    <w:lvl w:ilvl="7" w:tplc="827EBA7E">
      <w:numFmt w:val="bullet"/>
      <w:lvlText w:val="•"/>
      <w:lvlJc w:val="left"/>
      <w:pPr>
        <w:ind w:left="4627" w:hanging="236"/>
      </w:pPr>
    </w:lvl>
    <w:lvl w:ilvl="8" w:tplc="1D048FBE">
      <w:numFmt w:val="bullet"/>
      <w:lvlText w:val="•"/>
      <w:lvlJc w:val="left"/>
      <w:pPr>
        <w:ind w:left="5234" w:hanging="236"/>
      </w:pPr>
    </w:lvl>
  </w:abstractNum>
  <w:abstractNum w:abstractNumId="10" w15:restartNumberingAfterBreak="0">
    <w:nsid w:val="44571352"/>
    <w:multiLevelType w:val="hybridMultilevel"/>
    <w:tmpl w:val="A3FED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622F9"/>
    <w:multiLevelType w:val="hybridMultilevel"/>
    <w:tmpl w:val="E6528EA8"/>
    <w:lvl w:ilvl="0" w:tplc="6CE2B26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EF05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412A0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0F73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8534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CC94D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C2E6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C6F32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E90C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233257"/>
    <w:multiLevelType w:val="hybridMultilevel"/>
    <w:tmpl w:val="D3FE5752"/>
    <w:lvl w:ilvl="0" w:tplc="36C4478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1E1AA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27F0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22D9D4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7A63D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10A2A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6440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A77A8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AC608E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6C43E5"/>
    <w:multiLevelType w:val="hybridMultilevel"/>
    <w:tmpl w:val="8F88B6B6"/>
    <w:lvl w:ilvl="0" w:tplc="C2E43CB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E7EA1"/>
    <w:multiLevelType w:val="hybridMultilevel"/>
    <w:tmpl w:val="6E540636"/>
    <w:lvl w:ilvl="0" w:tplc="A258ADF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9AA014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2F07E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6F5C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32D556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6D02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82C06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ED8BE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8D06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5F1479C"/>
    <w:multiLevelType w:val="hybridMultilevel"/>
    <w:tmpl w:val="DE6ED61E"/>
    <w:lvl w:ilvl="0" w:tplc="B4F2567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84B86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2650C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0F3A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D843F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BE25B4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020B6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0482A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2302E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70580B"/>
    <w:multiLevelType w:val="hybridMultilevel"/>
    <w:tmpl w:val="E1785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3161E"/>
    <w:multiLevelType w:val="hybridMultilevel"/>
    <w:tmpl w:val="6DD29642"/>
    <w:lvl w:ilvl="0" w:tplc="EC704D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E0B49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CA827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64822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F6115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FE7A6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04F8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EFFD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4C37C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2BA26ED"/>
    <w:multiLevelType w:val="hybridMultilevel"/>
    <w:tmpl w:val="3124A0F8"/>
    <w:lvl w:ilvl="0" w:tplc="DA0ECA8E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82AA3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8CC7A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2174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282B7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CF75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C656A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0F19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C1A8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C3007DF"/>
    <w:multiLevelType w:val="hybridMultilevel"/>
    <w:tmpl w:val="51848F68"/>
    <w:lvl w:ilvl="0" w:tplc="F1504A0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9A69DC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4788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8970C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0DEAE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74A3BC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22B1A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61F2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838D2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15"/>
  </w:num>
  <w:num w:numId="5">
    <w:abstractNumId w:val="18"/>
  </w:num>
  <w:num w:numId="6">
    <w:abstractNumId w:val="17"/>
  </w:num>
  <w:num w:numId="7">
    <w:abstractNumId w:val="5"/>
  </w:num>
  <w:num w:numId="8">
    <w:abstractNumId w:val="19"/>
  </w:num>
  <w:num w:numId="9">
    <w:abstractNumId w:val="3"/>
  </w:num>
  <w:num w:numId="10">
    <w:abstractNumId w:val="6"/>
  </w:num>
  <w:num w:numId="11">
    <w:abstractNumId w:val="11"/>
  </w:num>
  <w:num w:numId="12">
    <w:abstractNumId w:val="7"/>
  </w:num>
  <w:num w:numId="13">
    <w:abstractNumId w:val="1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9"/>
  </w:num>
  <w:num w:numId="17">
    <w:abstractNumId w:val="4"/>
  </w:num>
  <w:num w:numId="18">
    <w:abstractNumId w:val="8"/>
  </w:num>
  <w:num w:numId="19">
    <w:abstractNumId w:val="13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572"/>
    <w:rsid w:val="005801BA"/>
    <w:rsid w:val="005C4D4D"/>
    <w:rsid w:val="00605785"/>
    <w:rsid w:val="007A6572"/>
    <w:rsid w:val="00816355"/>
    <w:rsid w:val="00901044"/>
    <w:rsid w:val="00987056"/>
    <w:rsid w:val="00997470"/>
    <w:rsid w:val="009A27E1"/>
    <w:rsid w:val="00CE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5C9D"/>
  <w15:docId w15:val="{32ABE080-EB03-4CE6-9239-9C786DB1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  <w:ind w:left="272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605785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605785"/>
    <w:rPr>
      <w:rFonts w:ascii="Times New Roman" w:eastAsia="Times New Roman" w:hAnsi="Times New Roman" w:cs="Times New Roman"/>
      <w:b/>
      <w:color w:val="000000"/>
      <w:sz w:val="24"/>
    </w:rPr>
  </w:style>
  <w:style w:type="paragraph" w:styleId="a5">
    <w:name w:val="Body Text"/>
    <w:basedOn w:val="a"/>
    <w:link w:val="a6"/>
    <w:uiPriority w:val="1"/>
    <w:unhideWhenUsed/>
    <w:qFormat/>
    <w:rsid w:val="00901044"/>
    <w:pPr>
      <w:widowControl w:val="0"/>
      <w:spacing w:before="1" w:line="240" w:lineRule="auto"/>
      <w:ind w:left="0" w:firstLine="0"/>
    </w:pPr>
    <w:rPr>
      <w:rFonts w:ascii="Bookman Old Style" w:eastAsia="Bookman Old Style" w:hAnsi="Bookman Old Style" w:cs="Bookman Old Style"/>
      <w:b w:val="0"/>
      <w:color w:val="auto"/>
      <w:sz w:val="20"/>
      <w:szCs w:val="20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901044"/>
    <w:rPr>
      <w:rFonts w:ascii="Bookman Old Style" w:eastAsia="Bookman Old Style" w:hAnsi="Bookman Old Style" w:cs="Bookman Old Style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Igor Koreshkov</cp:lastModifiedBy>
  <cp:revision>4</cp:revision>
  <dcterms:created xsi:type="dcterms:W3CDTF">2022-09-20T05:29:00Z</dcterms:created>
  <dcterms:modified xsi:type="dcterms:W3CDTF">2022-09-20T07:02:00Z</dcterms:modified>
</cp:coreProperties>
</file>