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E2" w:rsidRDefault="002345E2" w:rsidP="0095233C">
      <w:pPr>
        <w:ind w:left="257"/>
        <w:outlineLvl w:val="0"/>
      </w:pPr>
      <w:bookmarkStart w:id="0" w:name="_GoBack"/>
      <w:bookmarkEnd w:id="0"/>
      <w:r>
        <w:t>Аннотация к рабочей программе</w:t>
      </w:r>
    </w:p>
    <w:p w:rsidR="002345E2" w:rsidRDefault="002345E2">
      <w:pPr>
        <w:ind w:left="262" w:firstLine="0"/>
      </w:pPr>
      <w:r>
        <w:rPr>
          <w:b w:val="0"/>
        </w:rPr>
        <w:t xml:space="preserve"> </w:t>
      </w:r>
    </w:p>
    <w:tbl>
      <w:tblPr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0A0" w:firstRow="1" w:lastRow="0" w:firstColumn="1" w:lastColumn="0" w:noHBand="0" w:noVBand="0"/>
      </w:tblPr>
      <w:tblGrid>
        <w:gridCol w:w="2432"/>
        <w:gridCol w:w="7424"/>
      </w:tblGrid>
      <w:tr w:rsidR="002345E2" w:rsidTr="0095233C">
        <w:trPr>
          <w:trHeight w:val="78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Pr="00B65937" w:rsidRDefault="002345E2" w:rsidP="00B65937">
            <w:pPr>
              <w:spacing w:line="240" w:lineRule="auto"/>
              <w:ind w:left="2" w:firstLine="0"/>
              <w:jc w:val="both"/>
            </w:pPr>
            <w:r w:rsidRPr="00B65937">
              <w:rPr>
                <w:b w:val="0"/>
                <w:sz w:val="22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Default="002345E2" w:rsidP="00B65937">
            <w:pPr>
              <w:spacing w:line="240" w:lineRule="auto"/>
              <w:ind w:left="0" w:right="57"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программа</w:t>
            </w:r>
            <w:r w:rsidRPr="00533348">
              <w:rPr>
                <w:szCs w:val="24"/>
              </w:rPr>
              <w:t xml:space="preserve"> НОО</w:t>
            </w:r>
            <w:r>
              <w:rPr>
                <w:szCs w:val="24"/>
              </w:rPr>
              <w:t xml:space="preserve"> по учебному предмету «Ф</w:t>
            </w:r>
            <w:r w:rsidRPr="00533348">
              <w:rPr>
                <w:szCs w:val="24"/>
              </w:rPr>
              <w:t>изическая культура»</w:t>
            </w:r>
          </w:p>
          <w:p w:rsidR="002345E2" w:rsidRPr="00B65937" w:rsidRDefault="002345E2" w:rsidP="00B65937">
            <w:pPr>
              <w:spacing w:line="240" w:lineRule="auto"/>
              <w:ind w:left="0" w:right="57" w:firstLine="0"/>
              <w:jc w:val="both"/>
            </w:pPr>
            <w:r>
              <w:rPr>
                <w:szCs w:val="24"/>
              </w:rPr>
              <w:t>1-4 классы</w:t>
            </w:r>
          </w:p>
        </w:tc>
      </w:tr>
      <w:tr w:rsidR="002345E2" w:rsidTr="0095233C">
        <w:trPr>
          <w:trHeight w:val="335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Pr="00B65937" w:rsidRDefault="002345E2" w:rsidP="00B65937">
            <w:pPr>
              <w:spacing w:line="240" w:lineRule="auto"/>
              <w:ind w:left="2" w:firstLine="0"/>
            </w:pPr>
            <w:r w:rsidRPr="00B65937">
              <w:rPr>
                <w:b w:val="0"/>
                <w:sz w:val="22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Pr="0095233C" w:rsidRDefault="002345E2" w:rsidP="0095233C">
            <w:pPr>
              <w:spacing w:line="240" w:lineRule="auto"/>
              <w:ind w:firstLine="851"/>
              <w:jc w:val="both"/>
              <w:rPr>
                <w:b w:val="0"/>
                <w:szCs w:val="24"/>
              </w:rPr>
            </w:pPr>
            <w:r w:rsidRPr="00533348">
              <w:rPr>
                <w:b w:val="0"/>
                <w:szCs w:val="24"/>
              </w:rPr>
              <w:t xml:space="preserve">Целью </w:t>
            </w:r>
            <w:r w:rsidRPr="0095233C">
              <w:rPr>
                <w:b w:val="0"/>
                <w:szCs w:val="24"/>
              </w:rPr>
              <w:t xml:space="preserve">реализации основной образовательной программы НОО </w:t>
            </w:r>
            <w:r>
              <w:rPr>
                <w:b w:val="0"/>
                <w:szCs w:val="24"/>
              </w:rPr>
              <w:t>по учебному предмету «Ф</w:t>
            </w:r>
            <w:r w:rsidRPr="0095233C">
              <w:rPr>
                <w:b w:val="0"/>
                <w:szCs w:val="24"/>
              </w:rPr>
              <w:t>изическая культура» является:</w:t>
            </w:r>
          </w:p>
          <w:p w:rsidR="002345E2" w:rsidRDefault="002345E2" w:rsidP="0095233C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E2" w:rsidRPr="00E6347F" w:rsidRDefault="002345E2" w:rsidP="0095233C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6347F">
              <w:rPr>
                <w:rFonts w:ascii="Times New Roman" w:hAnsi="Times New Roman"/>
                <w:sz w:val="24"/>
                <w:szCs w:val="24"/>
              </w:rPr>
              <w:t xml:space="preserve">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 образования </w:t>
            </w:r>
            <w:r w:rsidRPr="00E6347F">
              <w:rPr>
                <w:rFonts w:ascii="Times New Roman" w:hAnsi="Times New Roman"/>
                <w:sz w:val="24"/>
                <w:szCs w:val="24"/>
              </w:rPr>
              <w:t>образовательной организации.</w:t>
            </w:r>
          </w:p>
          <w:p w:rsidR="002345E2" w:rsidRPr="00B65937" w:rsidRDefault="002345E2" w:rsidP="00B65937">
            <w:pPr>
              <w:spacing w:line="240" w:lineRule="auto"/>
              <w:ind w:left="0" w:right="62" w:firstLine="0"/>
              <w:jc w:val="both"/>
            </w:pPr>
          </w:p>
        </w:tc>
      </w:tr>
      <w:tr w:rsidR="002345E2" w:rsidTr="00B6593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Pr="00B65937" w:rsidRDefault="002345E2" w:rsidP="00B65937">
            <w:pPr>
              <w:spacing w:line="240" w:lineRule="auto"/>
              <w:ind w:left="2" w:firstLine="0"/>
            </w:pPr>
            <w:r w:rsidRPr="00B65937">
              <w:rPr>
                <w:b w:val="0"/>
                <w:sz w:val="22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Pr="00533348" w:rsidRDefault="002345E2" w:rsidP="0095233C">
            <w:pPr>
              <w:spacing w:line="240" w:lineRule="auto"/>
              <w:ind w:firstLine="709"/>
              <w:jc w:val="both"/>
              <w:rPr>
                <w:szCs w:val="24"/>
              </w:rPr>
            </w:pPr>
            <w:r w:rsidRPr="00B65937">
              <w:rPr>
                <w:b w:val="0"/>
                <w:sz w:val="22"/>
              </w:rPr>
              <w:t xml:space="preserve"> </w:t>
            </w:r>
            <w:r w:rsidRPr="00533348">
              <w:rPr>
                <w:szCs w:val="24"/>
              </w:rPr>
              <w:t>Главными задачами реализации учебного предмета</w:t>
            </w:r>
            <w:r>
              <w:rPr>
                <w:szCs w:val="24"/>
              </w:rPr>
              <w:t xml:space="preserve"> </w:t>
            </w:r>
            <w:r w:rsidRPr="00533348">
              <w:rPr>
                <w:szCs w:val="24"/>
              </w:rPr>
              <w:t>являются:</w:t>
            </w:r>
          </w:p>
          <w:p w:rsidR="002345E2" w:rsidRPr="00533348" w:rsidRDefault="002345E2" w:rsidP="0095233C">
            <w:pPr>
              <w:pStyle w:val="Bodytext50"/>
              <w:shd w:val="clear" w:color="auto" w:fill="auto"/>
              <w:spacing w:before="0" w:after="0" w:line="240" w:lineRule="auto"/>
              <w:ind w:firstLine="709"/>
              <w:rPr>
                <w:b w:val="0"/>
                <w:i w:val="0"/>
                <w:sz w:val="24"/>
                <w:szCs w:val="24"/>
              </w:rPr>
            </w:pPr>
            <w:r w:rsidRPr="00533348">
              <w:rPr>
                <w:b w:val="0"/>
                <w:i w:val="0"/>
                <w:sz w:val="24"/>
                <w:szCs w:val="24"/>
              </w:rPr>
              <w:t xml:space="preserve">1. Укрепление здоровья, улучшение осанки, профилактика плоскостопия, содействие гармоничному физическому развитию, нравственному и социальному развитию, успешному обучению. </w:t>
            </w:r>
          </w:p>
          <w:p w:rsidR="002345E2" w:rsidRPr="00533348" w:rsidRDefault="002345E2" w:rsidP="0095233C">
            <w:pPr>
              <w:pStyle w:val="Bodytext50"/>
              <w:shd w:val="clear" w:color="auto" w:fill="auto"/>
              <w:spacing w:before="0" w:after="0" w:line="240" w:lineRule="auto"/>
              <w:ind w:firstLine="709"/>
              <w:rPr>
                <w:b w:val="0"/>
                <w:i w:val="0"/>
                <w:sz w:val="24"/>
                <w:szCs w:val="24"/>
              </w:rPr>
            </w:pPr>
            <w:r w:rsidRPr="00533348">
              <w:rPr>
                <w:b w:val="0"/>
                <w:i w:val="0"/>
                <w:sz w:val="24"/>
                <w:szCs w:val="24"/>
              </w:rPr>
              <w:t>2. Формирование первоначальных умений саморегуляции средствами физической культуры.</w:t>
            </w:r>
          </w:p>
          <w:p w:rsidR="002345E2" w:rsidRPr="00533348" w:rsidRDefault="002345E2" w:rsidP="0095233C">
            <w:pPr>
              <w:pStyle w:val="Bodytext50"/>
              <w:shd w:val="clear" w:color="auto" w:fill="auto"/>
              <w:spacing w:before="0" w:after="0" w:line="240" w:lineRule="auto"/>
              <w:ind w:firstLine="709"/>
              <w:rPr>
                <w:b w:val="0"/>
                <w:i w:val="0"/>
                <w:sz w:val="24"/>
                <w:szCs w:val="24"/>
              </w:rPr>
            </w:pPr>
            <w:r w:rsidRPr="00533348">
              <w:rPr>
                <w:b w:val="0"/>
                <w:i w:val="0"/>
                <w:sz w:val="24"/>
                <w:szCs w:val="24"/>
              </w:rPr>
              <w:t xml:space="preserve">3. Овладение школой движений. </w:t>
            </w:r>
          </w:p>
          <w:p w:rsidR="002345E2" w:rsidRPr="00533348" w:rsidRDefault="002345E2" w:rsidP="0095233C">
            <w:pPr>
              <w:pStyle w:val="Bodytext50"/>
              <w:shd w:val="clear" w:color="auto" w:fill="auto"/>
              <w:spacing w:before="0" w:after="0" w:line="240" w:lineRule="auto"/>
              <w:ind w:firstLine="709"/>
              <w:rPr>
                <w:b w:val="0"/>
                <w:i w:val="0"/>
                <w:sz w:val="24"/>
                <w:szCs w:val="24"/>
              </w:rPr>
            </w:pPr>
            <w:r w:rsidRPr="00533348">
              <w:rPr>
                <w:b w:val="0"/>
                <w:i w:val="0"/>
                <w:sz w:val="24"/>
                <w:szCs w:val="24"/>
              </w:rPr>
              <w:t>4. Развитие координационных и кондиционных способностей.</w:t>
            </w:r>
          </w:p>
          <w:p w:rsidR="002345E2" w:rsidRPr="00533348" w:rsidRDefault="002345E2" w:rsidP="0095233C">
            <w:pPr>
              <w:pStyle w:val="Bodytext50"/>
              <w:shd w:val="clear" w:color="auto" w:fill="auto"/>
              <w:spacing w:before="0" w:after="0" w:line="240" w:lineRule="auto"/>
              <w:ind w:firstLine="709"/>
              <w:rPr>
                <w:b w:val="0"/>
                <w:i w:val="0"/>
                <w:sz w:val="24"/>
                <w:szCs w:val="24"/>
              </w:rPr>
            </w:pPr>
            <w:r w:rsidRPr="00533348">
              <w:rPr>
                <w:b w:val="0"/>
                <w:i w:val="0"/>
                <w:sz w:val="24"/>
                <w:szCs w:val="24"/>
              </w:rPr>
              <w:t xml:space="preserve"> 5. 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способностей.</w:t>
            </w:r>
          </w:p>
          <w:p w:rsidR="002345E2" w:rsidRPr="00533348" w:rsidRDefault="002345E2" w:rsidP="0095233C">
            <w:pPr>
              <w:pStyle w:val="Bodytext50"/>
              <w:shd w:val="clear" w:color="auto" w:fill="auto"/>
              <w:spacing w:before="0" w:after="0" w:line="240" w:lineRule="auto"/>
              <w:ind w:firstLine="709"/>
              <w:rPr>
                <w:b w:val="0"/>
                <w:i w:val="0"/>
                <w:sz w:val="24"/>
                <w:szCs w:val="24"/>
              </w:rPr>
            </w:pPr>
            <w:r w:rsidRPr="00533348">
              <w:rPr>
                <w:b w:val="0"/>
                <w:i w:val="0"/>
                <w:sz w:val="24"/>
                <w:szCs w:val="24"/>
              </w:rPr>
              <w:t xml:space="preserve"> 6. Выработка представлений об основных видах спорта, снарядах и инвентаре, ос соблюдении правил техники безопасности во время занятий. </w:t>
            </w:r>
          </w:p>
          <w:p w:rsidR="002345E2" w:rsidRPr="00533348" w:rsidRDefault="002345E2" w:rsidP="0095233C">
            <w:pPr>
              <w:pStyle w:val="Bodytext50"/>
              <w:shd w:val="clear" w:color="auto" w:fill="auto"/>
              <w:spacing w:before="0" w:after="0" w:line="240" w:lineRule="auto"/>
              <w:ind w:firstLine="709"/>
              <w:rPr>
                <w:b w:val="0"/>
                <w:i w:val="0"/>
                <w:sz w:val="24"/>
                <w:szCs w:val="24"/>
              </w:rPr>
            </w:pPr>
            <w:r w:rsidRPr="00533348">
              <w:rPr>
                <w:b w:val="0"/>
                <w:i w:val="0"/>
                <w:sz w:val="24"/>
                <w:szCs w:val="24"/>
              </w:rPr>
              <w:t>7. Формирование установки на сохранение и укрепление здоровья, навыков здорового и безопасного образа жизни.</w:t>
            </w:r>
          </w:p>
          <w:p w:rsidR="002345E2" w:rsidRPr="00533348" w:rsidRDefault="002345E2" w:rsidP="0095233C">
            <w:pPr>
              <w:pStyle w:val="Bodytext50"/>
              <w:shd w:val="clear" w:color="auto" w:fill="auto"/>
              <w:spacing w:before="0" w:after="0" w:line="240" w:lineRule="auto"/>
              <w:ind w:firstLine="709"/>
              <w:rPr>
                <w:i w:val="0"/>
                <w:sz w:val="24"/>
                <w:szCs w:val="24"/>
              </w:rPr>
            </w:pPr>
            <w:r w:rsidRPr="00533348">
              <w:rPr>
                <w:b w:val="0"/>
                <w:i w:val="0"/>
                <w:sz w:val="24"/>
                <w:szCs w:val="24"/>
              </w:rPr>
              <w:t xml:space="preserve"> 8.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иным видам спорта. 9.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представление, память, мышление и др.) в ходе двигательной деятельности.</w:t>
            </w:r>
          </w:p>
          <w:p w:rsidR="002345E2" w:rsidRPr="0095233C" w:rsidRDefault="002345E2" w:rsidP="00B65937">
            <w:pPr>
              <w:spacing w:line="240" w:lineRule="auto"/>
              <w:ind w:left="360" w:right="66" w:hanging="360"/>
              <w:jc w:val="both"/>
            </w:pPr>
          </w:p>
        </w:tc>
      </w:tr>
      <w:tr w:rsidR="002345E2" w:rsidTr="00B6593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Pr="00B65937" w:rsidRDefault="002345E2" w:rsidP="00B65937">
            <w:pPr>
              <w:spacing w:line="240" w:lineRule="auto"/>
              <w:ind w:left="2" w:firstLine="0"/>
              <w:rPr>
                <w:b w:val="0"/>
              </w:rPr>
            </w:pPr>
            <w:r w:rsidRPr="00B65937">
              <w:rPr>
                <w:b w:val="0"/>
                <w:sz w:val="22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Pr="00533348" w:rsidRDefault="002345E2" w:rsidP="0095233C">
            <w:pPr>
              <w:pStyle w:val="a6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348">
              <w:rPr>
                <w:rFonts w:ascii="Times New Roman" w:hAnsi="Times New Roman"/>
                <w:sz w:val="24"/>
                <w:szCs w:val="24"/>
              </w:rPr>
              <w:t>Лях В.И. Физическая культура. 1-4 классы. Учебник для общеобразовательных учреждений. М.: Просвящение, 2017.</w:t>
            </w:r>
          </w:p>
          <w:p w:rsidR="002345E2" w:rsidRPr="00B65937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</w:tc>
      </w:tr>
      <w:tr w:rsidR="002345E2" w:rsidTr="00B6593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Pr="00B65937" w:rsidRDefault="002345E2" w:rsidP="00B65937">
            <w:pPr>
              <w:spacing w:line="240" w:lineRule="auto"/>
              <w:ind w:left="2" w:firstLine="0"/>
              <w:rPr>
                <w:b w:val="0"/>
              </w:rPr>
            </w:pPr>
            <w:r w:rsidRPr="00B65937">
              <w:rPr>
                <w:b w:val="0"/>
                <w:sz w:val="22"/>
              </w:rPr>
              <w:lastRenderedPageBreak/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  <w:szCs w:val="24"/>
              </w:rPr>
            </w:pPr>
            <w:bookmarkStart w:id="1" w:name="_Hlk514148367"/>
            <w:r w:rsidRPr="00011E22">
              <w:rPr>
                <w:b w:val="0"/>
                <w:szCs w:val="24"/>
              </w:rPr>
              <w:t>Программа рассчитана на три часа, со следующим распределением часов по годам обучения / классам: первый год обучения / 1 класс – 65 часов;второй год обучения / 2 класс –99 часа; третий год обучения / 3 класс –99 часа; четвёртый год обучения / 4 класс –99 часа;</w:t>
            </w:r>
            <w:bookmarkEnd w:id="1"/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 w:rsidRPr="00D97AC9">
              <w:rPr>
                <w:b w:val="0"/>
              </w:rPr>
              <w:t>Знания о физическо</w:t>
            </w:r>
            <w:r>
              <w:rPr>
                <w:b w:val="0"/>
              </w:rPr>
              <w:t>й культуре. Физическая культура.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Физическая культура как система разнообразных форм занятий физическими упражнениями по укреплению здоровья человека.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Урок по физичечкой культуре — основная форма занятий. Назначение уроков по физической культуре. Ходьба, бег, прыжки, лазанье, ползание, ходьба на лыжах, плавание как жизненно важные способы передвижения человека.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Из истории физической культуры. 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Физическая нагрузка и её влияние на повышение частоты сердечных сокращений.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>Способы физкультурной деятельности 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</w:t>
            </w:r>
            <w:r>
              <w:rPr>
                <w:b w:val="0"/>
              </w:rPr>
              <w:t xml:space="preserve">яя зарядка, физкультминутки). </w:t>
            </w:r>
            <w:r w:rsidRPr="00D97AC9">
              <w:rPr>
                <w:b w:val="0"/>
              </w:rPr>
              <w:t xml:space="preserve">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Самостоятельные игры и развлечения.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Организация и проведение подвижных игр (на спортивных площадках и в спортивных залах). Физическое совершенствование Физкультурно-оздоровительная деятельность Комплексы физических упражнений для утренней зарядки, физкультминуток, физкультпауз,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 Спортивно-оздоровительная деятельность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Гимнастика с основами акробатики. Организующие команды и приемы.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вперёд и назад; гимнастический мост. Акробатические комбинации. 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 Упражнения на низкой гимнастической перекладине: висы, перемахи.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</w:t>
            </w:r>
            <w:r w:rsidRPr="00D97AC9">
              <w:rPr>
                <w:b w:val="0"/>
              </w:rPr>
              <w:t xml:space="preserve">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 Опорный прыжок: с разбега через гимнастического козла.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>Гимнастические упражнения прикладного характера. Прыжки со скакалкой. Передвижение по гимнастической стенке. Преодоление полосы препятств</w:t>
            </w:r>
            <w:r>
              <w:rPr>
                <w:b w:val="0"/>
              </w:rPr>
              <w:t>ий с элементами лазанья и</w:t>
            </w:r>
            <w:r w:rsidRPr="00D97AC9">
              <w:rPr>
                <w:b w:val="0"/>
              </w:rPr>
              <w:t xml:space="preserve"> перелезания, переползания, передвижение по нак</w:t>
            </w:r>
            <w:r>
              <w:rPr>
                <w:b w:val="0"/>
              </w:rPr>
              <w:t>лонной гимнастической скамейке.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 w:rsidRPr="00D97AC9">
              <w:rPr>
                <w:b w:val="0"/>
              </w:rPr>
              <w:t xml:space="preserve">Лёгкая атлетика.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запрыгивание. Броски: большого мяча (1 кг) на дальность разными способами. Метание: малого мяча в вертикальную цель и на дальность.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Лыжные гонки. Передвижение на лыжах; повороты; спуски; подъёмы; торможение.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>Плавание. 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Проплывание учебных дистанций: произвольным способом.</w:t>
            </w:r>
            <w:r>
              <w:rPr>
                <w:b w:val="0"/>
              </w:rPr>
              <w:t xml:space="preserve">  </w:t>
            </w:r>
            <w:r w:rsidRPr="00D97AC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  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Подвижные и спортивные игры.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лёгкой атлетики: прыжки, бег, метания и броски; упражнения на координацию, выносливость и быстроту. На материале лыжной подготовки: эстафеты в передвижении на лыжах, упражнения на выносливость и координацию. На материале спортивных игр.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Футбол: удар по неподвижному и катящемуся мячу; остановка мяча; ведение мяча; подвижные игры на материале футбола. </w:t>
            </w:r>
          </w:p>
          <w:p w:rsidR="002345E2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 xml:space="preserve">Баскетбол: специальные передвижения без мяча; ведение мяча; броски мяча в корзину; подвижные игры на материале баскетбола. </w:t>
            </w:r>
            <w:r>
              <w:rPr>
                <w:b w:val="0"/>
              </w:rPr>
              <w:t xml:space="preserve"> </w:t>
            </w:r>
          </w:p>
          <w:p w:rsidR="002345E2" w:rsidRPr="00D97AC9" w:rsidRDefault="002345E2" w:rsidP="0095233C">
            <w:pPr>
              <w:spacing w:line="240" w:lineRule="auto"/>
              <w:ind w:left="0" w:right="6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D97AC9">
              <w:rPr>
                <w:b w:val="0"/>
              </w:rPr>
              <w:t>Волейбол: подбрасывание мяча; подача мяча; приём и передача мяча; подвижные игры на материале волейбола.</w:t>
            </w:r>
          </w:p>
        </w:tc>
      </w:tr>
      <w:tr w:rsidR="002345E2" w:rsidTr="00D97AC9">
        <w:trPr>
          <w:trHeight w:val="1018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Pr="00B65937" w:rsidRDefault="002345E2" w:rsidP="00B65937">
            <w:pPr>
              <w:spacing w:line="240" w:lineRule="auto"/>
              <w:ind w:left="2" w:firstLine="0"/>
              <w:rPr>
                <w:b w:val="0"/>
              </w:rPr>
            </w:pPr>
            <w:r w:rsidRPr="00B65937">
              <w:rPr>
                <w:b w:val="0"/>
                <w:sz w:val="22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E2" w:rsidRPr="00B65937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2345E2" w:rsidRDefault="002345E2" w:rsidP="00B65937">
            <w:pPr>
              <w:spacing w:after="18" w:line="240" w:lineRule="auto"/>
              <w:ind w:left="0" w:firstLine="0"/>
              <w:rPr>
                <w:i/>
              </w:rPr>
            </w:pPr>
            <w:r w:rsidRPr="00B65937">
              <w:rPr>
                <w:i/>
                <w:sz w:val="22"/>
              </w:rPr>
              <w:t xml:space="preserve">Личностные результаты: </w:t>
            </w:r>
          </w:p>
          <w:p w:rsidR="002345E2" w:rsidRPr="00011E22" w:rsidRDefault="002345E2" w:rsidP="00011E22">
            <w:pPr>
              <w:numPr>
                <w:ilvl w:val="0"/>
                <w:numId w:val="15"/>
              </w:numPr>
              <w:spacing w:after="18" w:line="240" w:lineRule="auto"/>
              <w:rPr>
                <w:i/>
              </w:rPr>
            </w:pPr>
            <w:r w:rsidRPr="00011E22">
              <w:rPr>
                <w:i/>
              </w:rPr>
              <w:t>класс:</w:t>
            </w:r>
          </w:p>
          <w:p w:rsidR="002345E2" w:rsidRDefault="002345E2" w:rsidP="00011E22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 xml:space="preserve">формирование </w:t>
            </w:r>
            <w:r>
              <w:rPr>
                <w:b w:val="0"/>
              </w:rPr>
              <w:t>чувства гордости за свою Родину;</w:t>
            </w:r>
            <w:r w:rsidRPr="00011E22">
              <w:rPr>
                <w:b w:val="0"/>
              </w:rPr>
              <w:t xml:space="preserve"> </w:t>
            </w:r>
          </w:p>
          <w:p w:rsidR="002345E2" w:rsidRDefault="002345E2" w:rsidP="00011E22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>формирование ценностей многонацио</w:t>
            </w:r>
            <w:r>
              <w:rPr>
                <w:b w:val="0"/>
              </w:rPr>
              <w:t xml:space="preserve">нального российского общества; </w:t>
            </w:r>
            <w:r w:rsidRPr="00011E22">
              <w:rPr>
                <w:b w:val="0"/>
              </w:rPr>
              <w:t xml:space="preserve"> </w:t>
            </w:r>
          </w:p>
          <w:p w:rsidR="002345E2" w:rsidRPr="00011E22" w:rsidRDefault="002345E2" w:rsidP="00011E22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>формирование уважительного отношения к иному мнению, истории и культуре других народов.</w:t>
            </w:r>
          </w:p>
          <w:p w:rsidR="002345E2" w:rsidRDefault="002345E2" w:rsidP="00011E22">
            <w:pPr>
              <w:numPr>
                <w:ilvl w:val="0"/>
                <w:numId w:val="16"/>
              </w:numPr>
              <w:spacing w:after="18" w:line="240" w:lineRule="auto"/>
              <w:rPr>
                <w:i/>
              </w:rPr>
            </w:pPr>
            <w:r w:rsidRPr="00011E22">
              <w:rPr>
                <w:i/>
                <w:sz w:val="22"/>
              </w:rPr>
              <w:t>класс:</w:t>
            </w:r>
          </w:p>
          <w:p w:rsidR="002345E2" w:rsidRDefault="002345E2" w:rsidP="00011E22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>формирование ч</w:t>
            </w:r>
            <w:r>
              <w:rPr>
                <w:b w:val="0"/>
              </w:rPr>
              <w:t xml:space="preserve">увства гордости за свою Родину: </w:t>
            </w:r>
          </w:p>
          <w:p w:rsidR="002345E2" w:rsidRDefault="002345E2" w:rsidP="00011E22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>формирование ценностей многонацион</w:t>
            </w:r>
            <w:r>
              <w:rPr>
                <w:b w:val="0"/>
              </w:rPr>
              <w:t xml:space="preserve">ального российского общества; </w:t>
            </w:r>
          </w:p>
          <w:p w:rsidR="002345E2" w:rsidRDefault="002345E2" w:rsidP="00011E22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>формирование уважительного отношения к иному мнению, исто</w:t>
            </w:r>
            <w:r>
              <w:rPr>
                <w:b w:val="0"/>
              </w:rPr>
              <w:t xml:space="preserve">рии и культуре других народов: </w:t>
            </w:r>
          </w:p>
          <w:p w:rsidR="002345E2" w:rsidRDefault="002345E2" w:rsidP="00011E22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>развитие навыков сотрудничества со взрослыми и сверстниками, умения не создавайть конфликтов и находи</w:t>
            </w:r>
            <w:r>
              <w:rPr>
                <w:b w:val="0"/>
              </w:rPr>
              <w:t xml:space="preserve">ть выходы из спорных ситуаций; </w:t>
            </w:r>
          </w:p>
          <w:p w:rsidR="002345E2" w:rsidRPr="00011E22" w:rsidRDefault="002345E2" w:rsidP="00011E22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  <w:i/>
              </w:rPr>
            </w:pPr>
            <w:r w:rsidRPr="00011E22">
              <w:rPr>
                <w:b w:val="0"/>
              </w:rPr>
              <w:t>формирование установки на безопасный, здоровый образ жизни</w:t>
            </w:r>
            <w:r>
              <w:rPr>
                <w:b w:val="0"/>
              </w:rPr>
              <w:t>.</w:t>
            </w:r>
          </w:p>
          <w:p w:rsidR="002345E2" w:rsidRDefault="002345E2" w:rsidP="00011E22">
            <w:pPr>
              <w:numPr>
                <w:ilvl w:val="0"/>
                <w:numId w:val="16"/>
              </w:numPr>
              <w:spacing w:after="18" w:line="240" w:lineRule="auto"/>
              <w:rPr>
                <w:i/>
              </w:rPr>
            </w:pPr>
            <w:r w:rsidRPr="00011E22">
              <w:rPr>
                <w:i/>
              </w:rPr>
              <w:t>класс</w:t>
            </w:r>
            <w:r>
              <w:rPr>
                <w:i/>
              </w:rPr>
              <w:t>:</w:t>
            </w:r>
          </w:p>
          <w:p w:rsidR="002345E2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>формирование ч</w:t>
            </w:r>
            <w:r>
              <w:rPr>
                <w:b w:val="0"/>
              </w:rPr>
              <w:t>увства гордости за свою Родину;</w:t>
            </w:r>
          </w:p>
          <w:p w:rsidR="002345E2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>формирование ценностей многонацион</w:t>
            </w:r>
            <w:r>
              <w:rPr>
                <w:b w:val="0"/>
              </w:rPr>
              <w:t xml:space="preserve">ального российского общества; </w:t>
            </w:r>
          </w:p>
          <w:p w:rsidR="002345E2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>формирование уважительного отношения к иному мнению, истор</w:t>
            </w:r>
            <w:r>
              <w:rPr>
                <w:b w:val="0"/>
              </w:rPr>
              <w:t xml:space="preserve">ии и культуре других народов; </w:t>
            </w:r>
          </w:p>
          <w:p w:rsidR="002345E2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>развитие этических качеств, доброжелательности и эмоционально-нравственной отзывчивости, понимания и сопере</w:t>
            </w:r>
            <w:r>
              <w:rPr>
                <w:b w:val="0"/>
              </w:rPr>
              <w:t xml:space="preserve">живания чувствам других людей; </w:t>
            </w:r>
          </w:p>
          <w:p w:rsidR="002345E2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011E22">
              <w:rPr>
                <w:b w:val="0"/>
              </w:rPr>
              <w:t>развитие навыков сотрудничества со взрослыми и сверстниками, умения не создавай, конфликтов и находи</w:t>
            </w:r>
            <w:r>
              <w:rPr>
                <w:b w:val="0"/>
              </w:rPr>
              <w:t xml:space="preserve">ть выходы из спорных ситуаций; </w:t>
            </w:r>
          </w:p>
          <w:p w:rsidR="002345E2" w:rsidRPr="00D97AC9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  <w:i/>
              </w:rPr>
            </w:pPr>
            <w:r w:rsidRPr="00011E22">
              <w:rPr>
                <w:b w:val="0"/>
              </w:rPr>
              <w:t>формирование установки на безопасный, здоровый образ жизни.</w:t>
            </w:r>
          </w:p>
          <w:p w:rsidR="002345E2" w:rsidRDefault="002345E2" w:rsidP="00D97AC9">
            <w:pPr>
              <w:numPr>
                <w:ilvl w:val="0"/>
                <w:numId w:val="16"/>
              </w:numPr>
              <w:spacing w:after="18" w:line="240" w:lineRule="auto"/>
              <w:rPr>
                <w:i/>
              </w:rPr>
            </w:pPr>
            <w:r w:rsidRPr="00D97AC9">
              <w:rPr>
                <w:i/>
              </w:rPr>
              <w:t>класс:</w:t>
            </w:r>
          </w:p>
          <w:p w:rsidR="002345E2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D97AC9">
              <w:rPr>
                <w:b w:val="0"/>
              </w:rPr>
              <w:t>формирование чувства гордости за свою Родину, формирование ценностей многонацион</w:t>
            </w:r>
            <w:r>
              <w:rPr>
                <w:b w:val="0"/>
              </w:rPr>
              <w:t xml:space="preserve">ального российского общества; </w:t>
            </w:r>
            <w:r w:rsidRPr="00D97AC9">
              <w:rPr>
                <w:b w:val="0"/>
              </w:rPr>
              <w:t>формирование уважительного отношения к иному мнению, исто</w:t>
            </w:r>
            <w:r>
              <w:rPr>
                <w:b w:val="0"/>
              </w:rPr>
              <w:t xml:space="preserve">рии и культуре других народов; </w:t>
            </w:r>
          </w:p>
          <w:p w:rsidR="002345E2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D97AC9">
              <w:rPr>
                <w:b w:val="0"/>
              </w:rPr>
              <w:t>развитие мотивов учебной деятельности и формирован</w:t>
            </w:r>
            <w:r>
              <w:rPr>
                <w:b w:val="0"/>
              </w:rPr>
              <w:t xml:space="preserve">ие личностного смысла учения; </w:t>
            </w:r>
          </w:p>
          <w:p w:rsidR="002345E2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D97AC9">
              <w:rPr>
                <w:b w:val="0"/>
              </w:rPr>
              <w:t>развитие самостоятельности и личной ответственности на свои поступки на основе представлений о нравственных нормах, социаль</w:t>
            </w:r>
            <w:r>
              <w:rPr>
                <w:b w:val="0"/>
              </w:rPr>
              <w:t xml:space="preserve">ной справедливости и свободе; </w:t>
            </w:r>
          </w:p>
          <w:p w:rsidR="002345E2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D97AC9">
              <w:rPr>
                <w:b w:val="0"/>
              </w:rPr>
              <w:t>формирование эстетических потребностей, ценностей и</w:t>
            </w:r>
            <w:r>
              <w:rPr>
                <w:b w:val="0"/>
              </w:rPr>
              <w:t xml:space="preserve"> чувств; </w:t>
            </w:r>
            <w:r w:rsidRPr="00D97AC9">
              <w:rPr>
                <w:b w:val="0"/>
              </w:rPr>
              <w:t xml:space="preserve"> развитие этических качеств, доброжелательности и эмоционально-нравственной отзывчивости, понимания и сопере</w:t>
            </w:r>
            <w:r>
              <w:rPr>
                <w:b w:val="0"/>
              </w:rPr>
              <w:t xml:space="preserve">живания чувствам других людей: </w:t>
            </w:r>
          </w:p>
          <w:p w:rsidR="002345E2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</w:rPr>
            </w:pPr>
            <w:r w:rsidRPr="00D97AC9">
              <w:rPr>
                <w:b w:val="0"/>
              </w:rPr>
              <w:t>развитие навыков сотрудничества со взрослыми и сверстниками, умения не создавать конфликтов и находить вы</w:t>
            </w:r>
            <w:r>
              <w:rPr>
                <w:b w:val="0"/>
              </w:rPr>
              <w:t xml:space="preserve">ходы из спорных ситуаций; </w:t>
            </w:r>
          </w:p>
          <w:p w:rsidR="002345E2" w:rsidRPr="00D97AC9" w:rsidRDefault="002345E2" w:rsidP="00D97AC9">
            <w:pPr>
              <w:numPr>
                <w:ilvl w:val="1"/>
                <w:numId w:val="16"/>
              </w:numPr>
              <w:spacing w:after="18" w:line="240" w:lineRule="auto"/>
              <w:rPr>
                <w:b w:val="0"/>
                <w:i/>
              </w:rPr>
            </w:pPr>
            <w:r w:rsidRPr="00D97AC9">
              <w:rPr>
                <w:b w:val="0"/>
              </w:rPr>
              <w:t>формирование установки на безопасный, здоровый образ жизни.</w:t>
            </w:r>
          </w:p>
          <w:p w:rsidR="002345E2" w:rsidRPr="00D97AC9" w:rsidRDefault="002345E2" w:rsidP="00D97AC9">
            <w:pPr>
              <w:spacing w:after="18" w:line="240" w:lineRule="auto"/>
              <w:ind w:left="60" w:firstLine="0"/>
              <w:rPr>
                <w:b w:val="0"/>
                <w:i/>
              </w:rPr>
            </w:pPr>
          </w:p>
          <w:p w:rsidR="002345E2" w:rsidRDefault="002345E2" w:rsidP="00B65937">
            <w:pPr>
              <w:spacing w:after="18" w:line="240" w:lineRule="auto"/>
              <w:ind w:left="0" w:firstLine="0"/>
              <w:rPr>
                <w:i/>
              </w:rPr>
            </w:pPr>
            <w:r w:rsidRPr="00B65937">
              <w:rPr>
                <w:i/>
                <w:sz w:val="22"/>
              </w:rPr>
              <w:t xml:space="preserve">Метапредметные результаты:  </w:t>
            </w:r>
          </w:p>
          <w:p w:rsidR="002345E2" w:rsidRDefault="002345E2" w:rsidP="00B65937">
            <w:pPr>
              <w:spacing w:after="18" w:line="240" w:lineRule="auto"/>
              <w:ind w:left="0" w:firstLine="0"/>
              <w:rPr>
                <w:b w:val="0"/>
              </w:rPr>
            </w:pPr>
            <w:r w:rsidRPr="00D97AC9">
              <w:rPr>
                <w:b w:val="0"/>
              </w:rPr>
              <w:t xml:space="preserve">• овладение способностью принимать и сохранять цели и задачи учебной деятельности, поиска средств её осуществления; </w:t>
            </w:r>
          </w:p>
          <w:p w:rsidR="002345E2" w:rsidRDefault="002345E2" w:rsidP="00B65937">
            <w:pPr>
              <w:spacing w:after="18" w:line="240" w:lineRule="auto"/>
              <w:ind w:left="0" w:firstLine="0"/>
              <w:rPr>
                <w:b w:val="0"/>
              </w:rPr>
            </w:pPr>
            <w:r w:rsidRPr="00D97AC9">
              <w:rPr>
                <w:b w:val="0"/>
              </w:rPr>
              <w:lastRenderedPageBreak/>
      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2345E2" w:rsidRDefault="002345E2" w:rsidP="00B65937">
            <w:pPr>
              <w:spacing w:after="18" w:line="240" w:lineRule="auto"/>
              <w:ind w:left="0" w:firstLine="0"/>
              <w:rPr>
                <w:b w:val="0"/>
              </w:rPr>
            </w:pPr>
            <w:r w:rsidRPr="00D97AC9">
              <w:rPr>
                <w:b w:val="0"/>
              </w:rPr>
              <w:t xml:space="preserve"> 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2345E2" w:rsidRDefault="002345E2" w:rsidP="00B65937">
            <w:pPr>
              <w:spacing w:after="18" w:line="240" w:lineRule="auto"/>
              <w:ind w:left="0" w:firstLine="0"/>
              <w:rPr>
                <w:b w:val="0"/>
              </w:rPr>
            </w:pPr>
            <w:r w:rsidRPr="00D97AC9">
              <w:rPr>
                <w:b w:val="0"/>
              </w:rPr>
              <w:t xml:space="preserve"> • готовность конструктивно разрешать конфликты посредством учёта интересов сторон и сотрудничества; </w:t>
            </w:r>
          </w:p>
          <w:p w:rsidR="002345E2" w:rsidRDefault="002345E2" w:rsidP="00B65937">
            <w:pPr>
              <w:spacing w:after="18" w:line="240" w:lineRule="auto"/>
              <w:ind w:left="0" w:firstLine="0"/>
              <w:rPr>
                <w:b w:val="0"/>
              </w:rPr>
            </w:pPr>
            <w:r w:rsidRPr="00D97AC9">
              <w:rPr>
                <w:b w:val="0"/>
              </w:rPr>
              <w:t xml:space="preserve"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 </w:t>
            </w:r>
          </w:p>
          <w:p w:rsidR="002345E2" w:rsidRDefault="002345E2" w:rsidP="00B65937">
            <w:pPr>
              <w:spacing w:after="18" w:line="240" w:lineRule="auto"/>
              <w:ind w:left="0" w:firstLine="0"/>
              <w:rPr>
                <w:b w:val="0"/>
              </w:rPr>
            </w:pPr>
            <w:r w:rsidRPr="00D97AC9">
              <w:rPr>
                <w:b w:val="0"/>
              </w:rPr>
              <w:t>• 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2345E2" w:rsidRPr="00D97AC9" w:rsidRDefault="002345E2" w:rsidP="00B65937">
            <w:pPr>
              <w:spacing w:after="18" w:line="240" w:lineRule="auto"/>
              <w:ind w:left="0" w:firstLine="0"/>
              <w:rPr>
                <w:b w:val="0"/>
              </w:rPr>
            </w:pPr>
          </w:p>
          <w:p w:rsidR="002345E2" w:rsidRDefault="002345E2" w:rsidP="00B65937">
            <w:pPr>
              <w:spacing w:line="240" w:lineRule="auto"/>
              <w:ind w:left="360" w:right="66" w:hanging="360"/>
              <w:jc w:val="both"/>
              <w:rPr>
                <w:i/>
              </w:rPr>
            </w:pPr>
            <w:r w:rsidRPr="00B65937">
              <w:rPr>
                <w:i/>
                <w:sz w:val="22"/>
              </w:rPr>
              <w:t>Предметные результаты:</w:t>
            </w:r>
          </w:p>
          <w:p w:rsidR="002345E2" w:rsidRPr="00B65937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2345E2" w:rsidRPr="00B65937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2345E2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>
              <w:t xml:space="preserve">• </w:t>
            </w:r>
            <w:r w:rsidRPr="00D97AC9">
              <w:rPr>
                <w:b w:val="0"/>
              </w:rPr>
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 </w:t>
            </w:r>
          </w:p>
          <w:p w:rsidR="002345E2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D97AC9">
              <w:rPr>
                <w:b w:val="0"/>
              </w:rPr>
              <w:t xml:space="preserve">•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      </w:r>
          </w:p>
          <w:p w:rsidR="002345E2" w:rsidRPr="00B65937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D97AC9">
              <w:rPr>
                <w:b w:val="0"/>
              </w:rPr>
      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 и др.), показателями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      </w:r>
          </w:p>
          <w:p w:rsidR="002345E2" w:rsidRPr="00B65937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2345E2" w:rsidRPr="00B65937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2345E2" w:rsidRPr="00B65937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2345E2" w:rsidRPr="00B65937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2345E2" w:rsidRPr="00B65937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2345E2" w:rsidRPr="00B65937" w:rsidRDefault="002345E2" w:rsidP="00B65937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</w:tc>
      </w:tr>
    </w:tbl>
    <w:p w:rsidR="002345E2" w:rsidRDefault="002345E2">
      <w:pPr>
        <w:ind w:left="-1440" w:right="10466" w:firstLine="0"/>
      </w:pPr>
    </w:p>
    <w:p w:rsidR="002345E2" w:rsidRDefault="002345E2">
      <w:pPr>
        <w:ind w:left="262" w:firstLine="0"/>
        <w:jc w:val="both"/>
      </w:pPr>
      <w:r>
        <w:rPr>
          <w:b w:val="0"/>
        </w:rPr>
        <w:t xml:space="preserve"> </w:t>
      </w:r>
    </w:p>
    <w:sectPr w:rsidR="002345E2" w:rsidSect="00A158A6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 w15:restartNumberingAfterBreak="0">
    <w:nsid w:val="348F230A"/>
    <w:multiLevelType w:val="hybridMultilevel"/>
    <w:tmpl w:val="8FB45F38"/>
    <w:lvl w:ilvl="0" w:tplc="177AF3BC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3848580B"/>
    <w:multiLevelType w:val="hybridMultilevel"/>
    <w:tmpl w:val="D250C80E"/>
    <w:lvl w:ilvl="0" w:tplc="177AF3BC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177AF3BC">
      <w:start w:val="1"/>
      <w:numFmt w:val="decimal"/>
      <w:lvlText w:val="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 w15:restartNumberingAfterBreak="0">
    <w:nsid w:val="6CA24E70"/>
    <w:multiLevelType w:val="hybridMultilevel"/>
    <w:tmpl w:val="E73C8E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738F791D"/>
    <w:multiLevelType w:val="hybridMultilevel"/>
    <w:tmpl w:val="20AA8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15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2"/>
    <w:rsid w:val="00011E22"/>
    <w:rsid w:val="001470B3"/>
    <w:rsid w:val="002345E2"/>
    <w:rsid w:val="00533348"/>
    <w:rsid w:val="006834D5"/>
    <w:rsid w:val="007A6572"/>
    <w:rsid w:val="0095233C"/>
    <w:rsid w:val="00987056"/>
    <w:rsid w:val="00997470"/>
    <w:rsid w:val="009A27E1"/>
    <w:rsid w:val="00A158A6"/>
    <w:rsid w:val="00B65937"/>
    <w:rsid w:val="00BD309C"/>
    <w:rsid w:val="00D97AC9"/>
    <w:rsid w:val="00E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237568-4831-42F7-8A84-55AB9098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A6"/>
    <w:pPr>
      <w:spacing w:line="259" w:lineRule="auto"/>
      <w:ind w:left="272" w:hanging="10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A158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ocument Map"/>
    <w:basedOn w:val="a"/>
    <w:link w:val="a4"/>
    <w:uiPriority w:val="99"/>
    <w:semiHidden/>
    <w:rsid w:val="009523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049ED"/>
    <w:rPr>
      <w:rFonts w:ascii="Times New Roman" w:hAnsi="Times New Roman"/>
      <w:b/>
      <w:color w:val="000000"/>
      <w:sz w:val="0"/>
      <w:szCs w:val="0"/>
    </w:rPr>
  </w:style>
  <w:style w:type="paragraph" w:styleId="a5">
    <w:name w:val="List Paragraph"/>
    <w:basedOn w:val="a"/>
    <w:uiPriority w:val="99"/>
    <w:qFormat/>
    <w:rsid w:val="0095233C"/>
    <w:pPr>
      <w:spacing w:after="200" w:line="276" w:lineRule="auto"/>
      <w:ind w:left="720" w:firstLine="0"/>
      <w:contextualSpacing/>
    </w:pPr>
    <w:rPr>
      <w:rFonts w:ascii="Calibri" w:hAnsi="Calibri"/>
      <w:b w:val="0"/>
      <w:color w:val="auto"/>
      <w:sz w:val="22"/>
    </w:rPr>
  </w:style>
  <w:style w:type="character" w:customStyle="1" w:styleId="Bodytext5">
    <w:name w:val="Body text (5)_"/>
    <w:link w:val="Bodytext50"/>
    <w:uiPriority w:val="99"/>
    <w:locked/>
    <w:rsid w:val="0095233C"/>
    <w:rPr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5233C"/>
    <w:pPr>
      <w:widowControl w:val="0"/>
      <w:shd w:val="clear" w:color="auto" w:fill="FFFFFF"/>
      <w:spacing w:before="420" w:after="360" w:line="240" w:lineRule="atLeast"/>
      <w:ind w:left="0" w:firstLine="0"/>
      <w:jc w:val="both"/>
    </w:pPr>
    <w:rPr>
      <w:i/>
      <w:noProof/>
      <w:color w:val="auto"/>
      <w:sz w:val="21"/>
      <w:szCs w:val="20"/>
      <w:shd w:val="clear" w:color="auto" w:fill="FFFFFF"/>
    </w:rPr>
  </w:style>
  <w:style w:type="paragraph" w:styleId="a6">
    <w:name w:val="No Spacing"/>
    <w:uiPriority w:val="99"/>
    <w:qFormat/>
    <w:rsid w:val="0095233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Завуч</cp:lastModifiedBy>
  <cp:revision>2</cp:revision>
  <dcterms:created xsi:type="dcterms:W3CDTF">2022-11-14T15:43:00Z</dcterms:created>
  <dcterms:modified xsi:type="dcterms:W3CDTF">2022-11-14T15:43:00Z</dcterms:modified>
</cp:coreProperties>
</file>