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9F" w:rsidRPr="00EB099F" w:rsidRDefault="00EB099F" w:rsidP="00EB099F">
      <w:pPr>
        <w:ind w:left="257"/>
        <w:jc w:val="center"/>
        <w:rPr>
          <w:rFonts w:ascii="Times New Roman" w:hAnsi="Times New Roman" w:cs="Times New Roman"/>
          <w:sz w:val="24"/>
          <w:szCs w:val="24"/>
        </w:rPr>
      </w:pPr>
      <w:r w:rsidRPr="00EB099F">
        <w:rPr>
          <w:rFonts w:ascii="Times New Roman" w:hAnsi="Times New Roman" w:cs="Times New Roman"/>
          <w:sz w:val="24"/>
          <w:szCs w:val="24"/>
        </w:rPr>
        <w:t xml:space="preserve"> </w:t>
      </w:r>
      <w:r w:rsidRPr="00716314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TableGrid"/>
        <w:tblW w:w="10613" w:type="dxa"/>
        <w:tblInd w:w="-603" w:type="dxa"/>
        <w:tblLayout w:type="fixed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843"/>
        <w:gridCol w:w="8770"/>
      </w:tblGrid>
      <w:tr w:rsidR="00EB099F" w:rsidTr="00DB6D9B">
        <w:trPr>
          <w:trHeight w:val="6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9F" w:rsidRPr="001B2EF6" w:rsidRDefault="00EB099F" w:rsidP="00B65DE2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F" w:rsidRPr="00A52BAC" w:rsidRDefault="00EB099F" w:rsidP="00B65DE2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биологии.</w:t>
            </w:r>
          </w:p>
        </w:tc>
      </w:tr>
      <w:tr w:rsidR="00EB099F" w:rsidTr="00DB6D9B">
        <w:trPr>
          <w:trHeight w:val="6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9F" w:rsidRPr="00A52BAC" w:rsidRDefault="00EB099F" w:rsidP="00B65DE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Цели биологического образования в основной школе формулируются на нескольких уровнях: глобальном, </w:t>
            </w:r>
            <w:proofErr w:type="spellStart"/>
            <w:r>
              <w:rPr>
                <w:rStyle w:val="c3"/>
              </w:rPr>
              <w:t>метапредметном</w:t>
            </w:r>
            <w:proofErr w:type="spellEnd"/>
            <w:r>
              <w:rPr>
                <w:rStyle w:val="c3"/>
              </w:rPr>
              <w:t>, личностном и предметном, на уровне требований к результатам освоения содержания предметных программ.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 xml:space="preserve"> Глобальными целями биологического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3"/>
              </w:rPr>
              <w:t>образования являются: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• 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• приобщение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      Помимо этого, биологическое образование призвано обеспечить: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• 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•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 xml:space="preserve">• овладение ключевыми компетентностями: </w:t>
            </w:r>
            <w:proofErr w:type="spellStart"/>
            <w:r>
              <w:rPr>
                <w:rStyle w:val="c3"/>
              </w:rPr>
              <w:t>учебно</w:t>
            </w:r>
            <w:proofErr w:type="spellEnd"/>
            <w:r>
              <w:rPr>
                <w:rStyle w:val="c3"/>
              </w:rPr>
              <w:t xml:space="preserve"> - познавательной, информационной, ценностно - смысловой, коммуникативной;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• 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</w:t>
            </w:r>
          </w:p>
          <w:p w:rsidR="00EB099F" w:rsidRDefault="00EB099F" w:rsidP="00B65DE2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     </w:t>
            </w:r>
          </w:p>
          <w:p w:rsidR="00EB099F" w:rsidRPr="00A52BAC" w:rsidRDefault="00EB099F" w:rsidP="00B65DE2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99F" w:rsidTr="00DB6D9B">
        <w:trPr>
          <w:trHeight w:val="17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9F" w:rsidRPr="00A52BAC" w:rsidRDefault="00EB099F" w:rsidP="00B65DE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F" w:rsidRPr="00A52BAC" w:rsidRDefault="00EB099F" w:rsidP="00B65DE2">
            <w:pPr>
              <w:ind w:left="360" w:right="6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314">
              <w:rPr>
                <w:rFonts w:ascii="TimesNewRomanPSMT" w:eastAsiaTheme="minorHAnsi" w:hAnsi="TimesNewRomanPSMT"/>
                <w:color w:val="000000"/>
                <w:sz w:val="24"/>
                <w:lang w:eastAsia="en-US"/>
              </w:rPr>
              <w:t xml:space="preserve">—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приобретение знаний обучающимися о живой природе, закономерностях строения,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жизнедеятельности и </w:t>
            </w:r>
            <w:proofErr w:type="spellStart"/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средообразующей</w:t>
            </w:r>
            <w:proofErr w:type="spellEnd"/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роли организмов; человеке как биосоциальном существе;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 роли биологической науки в практической деятельности людей;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— овладение умениями проводить исследования с использованием биологического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оборудования и наблюдения за состоянием собственного организма;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— освоение приёмов работы с биологической информацией, в том числе о современных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достижениях в области биологии, её анализ и критическое оценивание;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— воспитание биологически и экологически грамотной личности, готовой к сохранению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31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собственного здоровья и охраны окружающей сред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ы.</w:t>
            </w:r>
          </w:p>
        </w:tc>
      </w:tr>
      <w:tr w:rsidR="00EB099F" w:rsidTr="00DB6D9B">
        <w:trPr>
          <w:trHeight w:val="17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9F" w:rsidRPr="00A52BAC" w:rsidRDefault="00EB099F" w:rsidP="00B65DE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F" w:rsidRDefault="00EB099F" w:rsidP="00B6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класс: Базовый и углубленный уровни: учебник/ И.Б. Агафонова,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2020.</w:t>
            </w:r>
          </w:p>
          <w:p w:rsidR="00EB099F" w:rsidRDefault="00EB099F" w:rsidP="00B6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учебник: Базовый и углубленный уровни / И.Б. Агафонова,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М.: Просвещение, 2021.</w:t>
            </w:r>
          </w:p>
          <w:p w:rsidR="00EB099F" w:rsidRPr="00A52BAC" w:rsidRDefault="00EB099F" w:rsidP="00B65DE2">
            <w:pPr>
              <w:ind w:left="360" w:right="6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99F" w:rsidTr="00DB6D9B">
        <w:trPr>
          <w:trHeight w:val="17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9F" w:rsidRPr="00A52BAC" w:rsidRDefault="00EB099F" w:rsidP="00B65DE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FE" w:rsidRDefault="004212FE" w:rsidP="00EB0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2FE" w:rsidRPr="00463CC7" w:rsidRDefault="004212FE" w:rsidP="0042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4212FE" w:rsidRDefault="004212FE" w:rsidP="00421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год обучения / 10 класс, 102 часа</w:t>
            </w:r>
          </w:p>
          <w:p w:rsidR="004212FE" w:rsidRDefault="004212FE" w:rsidP="004212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F28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Введение (1 час)</w:t>
            </w:r>
          </w:p>
          <w:p w:rsidR="004212FE" w:rsidRPr="008941D7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курса «Общая биология» в системе естественно- научных дисциплин, а также среди биологических наук. Цель и задачи курса. Значение предмета для понимания единства всего живого, взаимосвязи всех частей биосферы Земли. Система живой природы.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Царства живой природы.</w:t>
            </w:r>
          </w:p>
          <w:p w:rsidR="004212FE" w:rsidRDefault="004212FE" w:rsidP="004212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12FE" w:rsidRDefault="004212FE" w:rsidP="004212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F28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1 Биология как наука. Методы научного познания.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(6 часов)</w:t>
            </w:r>
          </w:p>
          <w:p w:rsidR="004212FE" w:rsidRPr="00A20C89" w:rsidRDefault="004212FE" w:rsidP="004212F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9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биологии как науки. Науки о живой природе,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по объектам исследования, изучаемым проявлениям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 комплексные науки и их практическое значение. Систематика и 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принципы. Эволюционное учение и этапы его становления. Этапы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биологии. Вклад отдельных ученых в развитие биологии как науки.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Жизнь как общенаучное и биологическое понятие.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жизни. Химический состав и клеточное строение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организмов, населяющих Землю. Обмен веществ и </w:t>
            </w:r>
            <w:proofErr w:type="spellStart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биологических системах. Самовоспроизведение; наследственность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изменчивость как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существования живой материи. Рост и развитие.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Раздражимость; формы избирательной реакции организмов на внешние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воздействия. Ритмичность процессов жизнедеятельности; биологические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ритмы и их значение. Дискретность живого вещества и взаимоотношение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 и целого в биосистемах. </w:t>
            </w:r>
            <w:proofErr w:type="spellStart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Энергозависимость</w:t>
            </w:r>
            <w:proofErr w:type="spellEnd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живых организмов;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потребления энергии.</w:t>
            </w:r>
          </w:p>
          <w:p w:rsidR="004212FE" w:rsidRDefault="004212FE" w:rsidP="004212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2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 Клетка (30 ч)</w:t>
            </w:r>
          </w:p>
          <w:p w:rsidR="004212FE" w:rsidRPr="00A20C89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Клетка как структурная и функциональная единица живого.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изучения клетки. </w:t>
            </w:r>
            <w:proofErr w:type="spellStart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Прокариотическая</w:t>
            </w:r>
            <w:proofErr w:type="spellEnd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эукариотическая</w:t>
            </w:r>
            <w:proofErr w:type="spellEnd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клеток, многообразие клеток человеческого организма.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Принципиальная схема строения клетки. Цитология как наука.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цитологии с другими науками. Клет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очная теория и ее основные положения. Вклад Р. Гука, А. Левенгука, Р. Броуна, К. Бэра, М. </w:t>
            </w:r>
            <w:proofErr w:type="spellStart"/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Шлейдена</w:t>
            </w:r>
            <w:proofErr w:type="spellEnd"/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Шванна и Р. Вирхова в изучение клетки и становление клеточной теории.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Элементный состав клетки. Распространенность элементов, их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в образование живой материи и объектов неживой природы.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Макроэлементы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классификация,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ультрамикроэлементы</w:t>
            </w:r>
            <w:proofErr w:type="spellEnd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их вклад в образование неорганических и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органических молекул живого вещества.</w:t>
            </w:r>
            <w:r w:rsidRPr="003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Неорганические молекулы живого вещества: вода; химические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и биологическая роль. Соли неорганических кислот, их вклад в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процессов жизнедеятельности и поддержание гомеостаза.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катионов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анионов в обеспечении процессов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Осмос и осмотическое давление; осмотическое поступление молекул в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клетку. Органические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молекулы.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Низкомолекулярные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сокомолекулярные соединения. Липиды: их строение, классификация и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биологическая роль. Химические свойства липидов. Нейтральные жиры: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организация и свойства. Роль и свойства простых, сложных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липидов и липоидов.</w:t>
            </w:r>
            <w:r w:rsidRPr="003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Углеводы: строение и биологическая роль. Моносахариды,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олигосахариды и полисахариды. Особенности структурной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свойства и биологическая роль отдельных полисахаридов.</w:t>
            </w:r>
          </w:p>
          <w:p w:rsidR="004212FE" w:rsidRPr="00392338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 — биологические полимеры, их структурная организация.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Мономеры белков. Функции белковых молекул. Белки-ферменты.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белка: первичная, вторична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третичная, четвертичная. Раз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новидности вторичной и третичной структур. Денатурация и </w:t>
            </w:r>
            <w:proofErr w:type="spellStart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ренатурация</w:t>
            </w:r>
            <w:proofErr w:type="spellEnd"/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белков.</w:t>
            </w:r>
            <w:r w:rsidRPr="003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 — молекулы наследственности. Редупликация ДНК,</w:t>
            </w:r>
          </w:p>
          <w:p w:rsidR="004212FE" w:rsidRPr="00A20C89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наследственной информации из поколения в поколение.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Клеточное ядро — центр управления жизнедеятельностью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клетки. Структуры клеточного ядра: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ядерная оболочка, хроматин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гетерохроматин</w:t>
            </w:r>
            <w:proofErr w:type="spellEnd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ядрышко и их функции. Хромосомы. Гомологичные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хромосомы. Кариотип. Наборы хромосом. Уровни упаковки хроматина.</w:t>
            </w:r>
          </w:p>
          <w:p w:rsidR="004212FE" w:rsidRPr="00392338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Прокариотические</w:t>
            </w:r>
            <w:proofErr w:type="spellEnd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клетки; форма и размеры. Классификация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бактерий по форме клетки и особенностям метаболизма. 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цитоплазмы бактериальной клетки; организация метаболизма </w:t>
            </w:r>
            <w:proofErr w:type="gramStart"/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прокариот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(способы питания, отношение к кислороду). Генетический аппарат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бактерий. Спорообразование. Размножение (деление и половой процесс).</w:t>
            </w:r>
          </w:p>
          <w:p w:rsidR="004212FE" w:rsidRPr="00392338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Ген, генетический код, свойства генетического кода. Этапы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генетической информации в клетке (транскрипция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трансляция). Матричный синтез. Кодирующая и матричные цепи ДНК. Особенности строения и размножения вирусов.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вирусов. Значение вирусов в природе и в жизни 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вирусов. Жизненный цикл ВИЧ. Вирусные заболевания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их распространения. СПИД и меры его профилактики.</w:t>
            </w:r>
          </w:p>
          <w:p w:rsidR="004212FE" w:rsidRPr="00392338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12FE" w:rsidRPr="00A20C89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20C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4212FE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Л.Б. №1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Органоиды клетки (виртуально с помощью мультимедийного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 к учебнику). Наблюдение клеток растений и животных на готовых микропрепаратах.</w:t>
            </w:r>
          </w:p>
          <w:p w:rsidR="004212FE" w:rsidRPr="00A20C89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12FE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Л.Б. №2</w:t>
            </w:r>
            <w:r w:rsidRPr="00A2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и описание микропрепаратов клеток растений.</w:t>
            </w:r>
          </w:p>
          <w:p w:rsidR="004212FE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12FE" w:rsidRDefault="004212FE" w:rsidP="004212F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Л.Б.№3 </w:t>
            </w:r>
            <w:r w:rsidRPr="00A20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клеток бактерий на готовых микропрепаратах.</w:t>
            </w:r>
          </w:p>
          <w:p w:rsidR="004212FE" w:rsidRDefault="004212FE" w:rsidP="004212F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12FE" w:rsidRPr="00392338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Л.Б.№4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молекулярной биологии на построение нуклеиновых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комплементарности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последовательности аминокислот в белке по ДНК и РНК.</w:t>
            </w:r>
          </w:p>
          <w:p w:rsidR="004212FE" w:rsidRPr="004E48D7" w:rsidRDefault="004212FE" w:rsidP="004212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E4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 Организм (65 часов)</w:t>
            </w:r>
          </w:p>
          <w:p w:rsidR="004212FE" w:rsidRPr="008D0BE1" w:rsidRDefault="004212FE" w:rsidP="004212F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организмов (одноклеточные и многоклеточные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организмы). Многоклеточный организм как дискретная система (ткани,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органы). Колониальные организмы. Примеры одноклеточных организмов,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относящихся к разным царствам. Органоиды специального назначения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одноклеточных организмов. Примеры колониальных организмов.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 и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Обмен веществ и превращение энергии в клетке. Пластический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энергетический обмен. АТФ как универсальный источник энергии.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Макроэргические связи. Этапы энергетического обмена, расщепление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глюкозы. </w:t>
            </w:r>
            <w:proofErr w:type="spellStart"/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Фосфорилирование</w:t>
            </w:r>
            <w:proofErr w:type="spellEnd"/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Особенности метаболизма у бактерий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грибов. Брожение и его разновидности. Типы питания. Автотрофы и гетеротрофы. Фотосинтез. Фазы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фотосинтеза. Окислительное </w:t>
            </w:r>
            <w:proofErr w:type="spellStart"/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фосфорилирование</w:t>
            </w:r>
            <w:proofErr w:type="spellEnd"/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Фотосистемы. Фотолиз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воды. Электронно-транспортная система. Переносчики водорода.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обмена веществ у растений, животных и грибов</w:t>
            </w:r>
            <w:r w:rsidRPr="004E48D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  <w:r w:rsidRPr="004E48D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Жизненный цикл клетки и его продолжительность. Деление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клеток.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многоклеточном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организме.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дифференцировке клеток многоклеточного организма. Митотический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цикл: интерфаза, редупликация ДНК; митоз, фазы митотического деления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преобразования хромосом; биологический смысл и значение митоза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(бесполое размножение, рост, восполнение клеточных потерь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физиологических и патологических условиях). Продолжительность митоза. Этапы </w:t>
            </w:r>
            <w:proofErr w:type="spellStart"/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спирализации</w:t>
            </w:r>
            <w:proofErr w:type="spellEnd"/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хромосом.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и формы размножения организмов. Бесполое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растений и животных. Виды бесполого размножения.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Варианты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вегетативного размножения. Вегетативные органы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Деление. Спорообразование. Почкование. Фрагментация. Половое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животных и растений; гаметы, половой процесс.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Биологическое значение полового размножения.</w:t>
            </w:r>
            <w:r w:rsidRPr="004E4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Мейоз и его отличия от митоза. Биологическое 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мейоза. Особенности профазы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Гаметогенез. Этапы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половых клеток: размножение, рост, созревание (мейоз) и 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половых клеток. Особенности сперматогенеза и овогенеза. 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гаметогенеза. Партеногенез как вариант полового размножения. Оплодотворение и его сущность. Биологический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оплодотворения. Варианты оплодотворения (наружное, внутреннее,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перекрестное, самооплодотворение, естественное и искусственное).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оплодотворения у растений. Двойное оплодотворение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покрытосеменных. Искусственное оплодотворение у человека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лечения бесплодия. Эмбриональный период развития. Основные закономерности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дробления; образование однослойного зародыша — бластулы.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Гаструляция; закономерности образования двухслойного зародыша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гаструлы. Первичный органогенез и дальнейшая дифференцировка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тканей, органов и систем. Взаимодействие трех зародышевых листков.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Однояйцевые (мо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нозиготные) близнецы. Постэмбриональный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развития. Формы постэмбрионального периода развития. Непрямое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развитие; полный и неполный метаморфоз. Биологический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с метаморфозом. Прямое развитие. Старение.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Особенности эмбрионального развития человека. Процессы,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происходящие на ранних этапах эмбриогенеза (формирование морулы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бластулы). Первый этап дифференцировки клеток зародыша.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Предплодный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плодный периоды. Формирование зародышевых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(временных, провизорных) органов. Рождение. Постэмбриональный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 развития: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дорепродуктивный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репродуктивный периоды, старение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смерть. Половое созревание. Критические периоды онтогенеза. Влияние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никотина, алкоголя и наркотиков на развитие зародыша и </w:t>
            </w:r>
            <w:proofErr w:type="gram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репродуктивное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gram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человека. Механизмы старения. История развития генетики. Открытие Г. Менделем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закономерностей наследования признаков. Основные понятия генетики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(ген, локус, гомологичные хромосомы,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гомозигота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гетерозигота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доминантность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рецессивность, генотип, фенотип). Гибридологический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изучения наследственности. Методы генетики. Значение генетики.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Моногибридное скрещивание.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Доминантные и рецессивные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признаки. Аллели и аллельные гены.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Гомозиготы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гетерозиготы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Менделя — закон единообразия гибридов первого поколения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(правило доминирования). Неполное доминирование или промежуточное наследование. Второй закон Менделя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 расщепления. Закон (гипо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теза) чистоты гамет. Цито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основы моногибридно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скрещивания.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скрещивание. Третий закон Менделя —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независимого наследования признаков. Анализирующее скрещивание.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Полигибридное скрещивание</w:t>
            </w:r>
            <w:r w:rsidRPr="005327B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Хромосомная теория наследственности. Закон Моргана.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сцепления. Причины нарушения сцепления генов. Расстояние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генами и частота кроссинговера. Генетические карты хромосом.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Молекулярно-генетические карты.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Геном. Генотип как система взаимодействующих генов. Геном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 Механизмы активации и подавления активности генов.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оперона. Структурные и регуляторные гены и участки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Гены эукариот и прокариот. Взаимодействия аллельных и неаллельных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генов.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Плейотропия. Экспрессивность и пенетрантность.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Хромосомное определение пола. </w:t>
            </w:r>
            <w:proofErr w:type="spellStart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Аутосомы</w:t>
            </w:r>
            <w:proofErr w:type="spellEnd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половые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хромосомы. </w:t>
            </w:r>
            <w:proofErr w:type="spellStart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Гомогаметный</w:t>
            </w:r>
            <w:proofErr w:type="spellEnd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гетерогаметный</w:t>
            </w:r>
            <w:proofErr w:type="spellEnd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пол. Типы определения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пола (</w:t>
            </w:r>
            <w:proofErr w:type="spellStart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прогамное</w:t>
            </w:r>
            <w:proofErr w:type="spellEnd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сингамное</w:t>
            </w:r>
            <w:proofErr w:type="spellEnd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эпигамное). Признаки, сцепленные с полом.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и дефекты, сцепленные с половыми хромосомами. Изменчивость как одно из основных свойств живых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(генотипическая,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неопределенная</w:t>
            </w:r>
            <w:proofErr w:type="gramEnd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Мутационная и комбинативная изменчивость. Мутации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мутагены.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Ненаследственная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(определенная,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изменчивость. Модификации. Норма реакции. Кривая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(кривая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Гаусса).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Статистические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закономерности </w:t>
            </w:r>
            <w:proofErr w:type="spellStart"/>
            <w:r w:rsidRPr="008D0BE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модификационной</w:t>
            </w:r>
            <w:proofErr w:type="spellEnd"/>
            <w:r w:rsidRPr="008D0BE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изменчивости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Генетика человека и ее разделы. Методы генетики 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Наследственные болезни, генные и хромосомные. Аномалии развития.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Соматические и генеративные мутации. Принципы здорового образа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жизни, диагностики, профилактики и лечения генетических болезней.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Медико-генетическое консультирование.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Селекция. Порода, сорт, штамм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Методы селекции. Центры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происхождения культурных растений. Вклад Н. И. Вавилова в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генетики и селекции. Биотехнология.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модифицированные организмы. Клонирование. Этические аспекты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биотехнологии.</w:t>
            </w:r>
          </w:p>
          <w:p w:rsidR="004212FE" w:rsidRPr="008D0BE1" w:rsidRDefault="004212FE" w:rsidP="004212F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A20C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4212FE" w:rsidRDefault="004212FE" w:rsidP="004212F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Л.Б.№</w:t>
            </w:r>
            <w:r w:rsidRPr="004E4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4E4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митоза в клетках корешка лука (виртуально и/или на готовых препаратах)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212FE" w:rsidRDefault="004212FE" w:rsidP="004212F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Л.Б.№6 </w:t>
            </w:r>
            <w:r w:rsidRPr="00532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моногибридное скрещивание.</w:t>
            </w:r>
          </w:p>
          <w:p w:rsidR="004212FE" w:rsidRDefault="004212FE" w:rsidP="004212F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Л.Б. №7 </w:t>
            </w:r>
            <w:r w:rsidRPr="00532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задач на </w:t>
            </w:r>
            <w:proofErr w:type="spellStart"/>
            <w:r w:rsidRPr="00532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дигибридное</w:t>
            </w:r>
            <w:proofErr w:type="spellEnd"/>
            <w:r w:rsidRPr="00532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скрещивание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4212FE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Л.Б.№8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сцепленное наследование признаков и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расстояния между генами.</w:t>
            </w:r>
          </w:p>
          <w:p w:rsidR="004212FE" w:rsidRDefault="004212FE" w:rsidP="00421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Л.Б.№9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взаимодействие аллельных и неаллельных генов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пенетрантность.</w:t>
            </w:r>
          </w:p>
          <w:p w:rsidR="004212FE" w:rsidRDefault="004212FE" w:rsidP="004212F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Л.Б. №10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модификационной</w:t>
            </w:r>
            <w:proofErr w:type="spellEnd"/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изменчивости на примере растений,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вариационного ряда и вариационной кривой.</w:t>
            </w:r>
          </w:p>
          <w:p w:rsidR="00A66C6D" w:rsidRPr="00463CC7" w:rsidRDefault="00A66C6D" w:rsidP="00A66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A66C6D" w:rsidRDefault="00A66C6D" w:rsidP="00A66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год обучения / 11 класс, 102 часа</w:t>
            </w:r>
          </w:p>
          <w:p w:rsidR="00A66C6D" w:rsidRDefault="00A66C6D" w:rsidP="00A6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9">
              <w:rPr>
                <w:rFonts w:ascii="Times New Roman" w:hAnsi="Times New Roman" w:cs="Times New Roman"/>
                <w:b/>
                <w:sz w:val="24"/>
                <w:szCs w:val="24"/>
              </w:rPr>
              <w:t>Раздел1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0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Эволюционное учение. Вид.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 ч.)</w:t>
            </w:r>
          </w:p>
          <w:p w:rsidR="00A66C6D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2238">
              <w:rPr>
                <w:color w:val="000000"/>
              </w:rPr>
              <w:t>Разв</w:t>
            </w:r>
            <w:r>
              <w:rPr>
                <w:color w:val="000000"/>
              </w:rPr>
              <w:t xml:space="preserve">итие биологии в </w:t>
            </w:r>
            <w:proofErr w:type="spellStart"/>
            <w:r>
              <w:rPr>
                <w:color w:val="000000"/>
              </w:rPr>
              <w:t>додарвиновский</w:t>
            </w:r>
            <w:proofErr w:type="spellEnd"/>
            <w:r>
              <w:rPr>
                <w:color w:val="000000"/>
              </w:rPr>
              <w:t xml:space="preserve"> п</w:t>
            </w:r>
            <w:r w:rsidRPr="00112238">
              <w:rPr>
                <w:color w:val="000000"/>
              </w:rPr>
              <w:t xml:space="preserve">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животных; принципы линнеевской систематики. Труды Ж. Кювье и Ж. де </w:t>
            </w:r>
            <w:proofErr w:type="spellStart"/>
            <w:r w:rsidRPr="00112238">
              <w:rPr>
                <w:color w:val="000000"/>
              </w:rPr>
              <w:t>Сент-Илера</w:t>
            </w:r>
            <w:proofErr w:type="spellEnd"/>
            <w:r w:rsidRPr="00112238">
              <w:rPr>
                <w:color w:val="000000"/>
              </w:rPr>
              <w:t>. Эволюционная теория Ж. Б. Ламарка. Первые русские эволюционисты.</w:t>
            </w:r>
            <w:r>
              <w:rPr>
                <w:color w:val="000000"/>
              </w:rPr>
              <w:t xml:space="preserve"> </w:t>
            </w:r>
            <w:r w:rsidRPr="00112238">
              <w:rPr>
                <w:color w:val="000000"/>
                <w:shd w:val="clear" w:color="auto" w:fill="FFFFFF"/>
              </w:rPr>
      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 — элементарная эволюционная единица. Всеобщая ин</w:t>
            </w:r>
            <w:r w:rsidRPr="00112238">
              <w:rPr>
                <w:color w:val="000000"/>
                <w:shd w:val="clear" w:color="auto" w:fill="FFFFFF"/>
              </w:rPr>
              <w:softHyphen/>
              <w:t>дивидуальная изменчивость и избыточная числен</w:t>
            </w:r>
            <w:r w:rsidRPr="00112238">
              <w:rPr>
                <w:color w:val="000000"/>
                <w:shd w:val="clear" w:color="auto" w:fill="FFFFFF"/>
              </w:rPr>
              <w:softHyphen/>
              <w:t xml:space="preserve">ность потомства. Борьба за существование и естественный отбор. Генетика и эволюционная теория. Эволюционная роль мутаций. Популяция — элементарная эволюционная единица. Генофонд популяций. Идеальные и реальные популяции (закон Харди — </w:t>
            </w:r>
            <w:proofErr w:type="spellStart"/>
            <w:r w:rsidRPr="00112238">
              <w:rPr>
                <w:color w:val="000000"/>
                <w:shd w:val="clear" w:color="auto" w:fill="FFFFFF"/>
              </w:rPr>
              <w:t>Вайнберга</w:t>
            </w:r>
            <w:proofErr w:type="spellEnd"/>
            <w:r w:rsidRPr="00112238">
              <w:rPr>
                <w:color w:val="000000"/>
                <w:shd w:val="clear" w:color="auto" w:fill="FFFFFF"/>
              </w:rPr>
              <w:t xml:space="preserve">). Генетические процессы в популяциях. Резерв наследственной изменчивости популяций. Формы естественного отбора. Приспособленность организмов к среде обитания как результат действия естественного отбора. </w:t>
            </w:r>
            <w:proofErr w:type="spellStart"/>
            <w:r w:rsidRPr="00112238">
              <w:rPr>
                <w:color w:val="000000"/>
                <w:shd w:val="clear" w:color="auto" w:fill="FFFFFF"/>
              </w:rPr>
              <w:t>Микроэволюция</w:t>
            </w:r>
            <w:proofErr w:type="spellEnd"/>
            <w:r w:rsidRPr="00112238">
              <w:rPr>
                <w:color w:val="000000"/>
                <w:shd w:val="clear" w:color="auto" w:fill="FFFFFF"/>
              </w:rPr>
              <w:t xml:space="preserve">. Современные представления о видообразовании (С. С. </w:t>
            </w:r>
            <w:r w:rsidRPr="00112238">
              <w:rPr>
                <w:color w:val="000000"/>
                <w:shd w:val="clear" w:color="auto" w:fill="FFFFFF"/>
              </w:rPr>
              <w:lastRenderedPageBreak/>
              <w:t xml:space="preserve">Четвериков, И. И. Шмальгаузен). Пути и скорость видообразования; географическое и экологическое видообразование. Эволюционная роль модификаций; физиологические адаптации. Темпы эволюции. Главные направления эволюционного процесса. Биологический прогресс и биологический </w:t>
            </w:r>
            <w:proofErr w:type="gramStart"/>
            <w:r w:rsidRPr="00112238">
              <w:rPr>
                <w:color w:val="000000"/>
                <w:shd w:val="clear" w:color="auto" w:fill="FFFFFF"/>
              </w:rPr>
              <w:t>регресс(</w:t>
            </w:r>
            <w:proofErr w:type="gramEnd"/>
            <w:r w:rsidRPr="00112238">
              <w:rPr>
                <w:color w:val="000000"/>
                <w:shd w:val="clear" w:color="auto" w:fill="FFFFFF"/>
              </w:rPr>
              <w:t xml:space="preserve">А. Н. </w:t>
            </w:r>
            <w:proofErr w:type="spellStart"/>
            <w:r w:rsidRPr="00112238">
              <w:rPr>
                <w:color w:val="000000"/>
                <w:shd w:val="clear" w:color="auto" w:fill="FFFFFF"/>
              </w:rPr>
              <w:t>Северцов</w:t>
            </w:r>
            <w:proofErr w:type="spellEnd"/>
            <w:r w:rsidRPr="00112238">
              <w:rPr>
                <w:color w:val="000000"/>
                <w:shd w:val="clear" w:color="auto" w:fill="FFFFFF"/>
              </w:rPr>
              <w:t xml:space="preserve">). Пути достижения биологического прогресса. Арогенез; сущность </w:t>
            </w:r>
            <w:proofErr w:type="spellStart"/>
            <w:r w:rsidRPr="00112238">
              <w:rPr>
                <w:color w:val="000000"/>
                <w:shd w:val="clear" w:color="auto" w:fill="FFFFFF"/>
              </w:rPr>
              <w:t>ароморфных</w:t>
            </w:r>
            <w:proofErr w:type="spellEnd"/>
            <w:r w:rsidRPr="00112238">
              <w:rPr>
                <w:color w:val="000000"/>
                <w:shd w:val="clear" w:color="auto" w:fill="FFFFFF"/>
              </w:rPr>
              <w:t xml:space="preserve"> изменений и их роль в эволюции. Возникновение крупных систематических групп живых организмов — макроэволюция. </w:t>
            </w:r>
            <w:proofErr w:type="spellStart"/>
            <w:r w:rsidRPr="00112238">
              <w:rPr>
                <w:color w:val="000000"/>
                <w:shd w:val="clear" w:color="auto" w:fill="FFFFFF"/>
              </w:rPr>
              <w:t>Аллогенез</w:t>
            </w:r>
            <w:proofErr w:type="spellEnd"/>
            <w:r w:rsidRPr="00112238">
              <w:rPr>
                <w:color w:val="000000"/>
                <w:shd w:val="clear" w:color="auto" w:fill="FFFFFF"/>
              </w:rPr>
              <w:t xml:space="preserve"> и прогрессивное приспособление к определенным условиям существования. </w:t>
            </w:r>
            <w:proofErr w:type="spellStart"/>
            <w:r w:rsidRPr="00112238">
              <w:rPr>
                <w:color w:val="000000"/>
                <w:shd w:val="clear" w:color="auto" w:fill="FFFFFF"/>
              </w:rPr>
              <w:t>Катагенез</w:t>
            </w:r>
            <w:proofErr w:type="spellEnd"/>
            <w:r w:rsidRPr="00112238">
              <w:rPr>
                <w:color w:val="000000"/>
                <w:shd w:val="clear" w:color="auto" w:fill="FFFFFF"/>
              </w:rPr>
              <w:t xml:space="preserve"> как форма достижения биологического процветания групп организмов. Основные закономерности эволюции: дивергенция, конвергенция, параллелизм; правила эволюции групп организмов. Результаты эволюции: многообразие видов, органическая целесообразность, постепенное усложнение организации. </w:t>
            </w:r>
            <w:r w:rsidRPr="00112238">
              <w:rPr>
                <w:color w:val="000000"/>
              </w:rPr>
              <w:t xml:space="preserve">Место человека в живой природе. Систематическое положение вида </w:t>
            </w:r>
            <w:proofErr w:type="spellStart"/>
            <w:r w:rsidRPr="00112238">
              <w:rPr>
                <w:color w:val="000000"/>
              </w:rPr>
              <w:t>Homo</w:t>
            </w:r>
            <w:proofErr w:type="spellEnd"/>
            <w:r w:rsidRPr="00112238">
              <w:rPr>
                <w:color w:val="000000"/>
              </w:rPr>
              <w:t xml:space="preserve"> </w:t>
            </w:r>
            <w:proofErr w:type="spellStart"/>
            <w:r w:rsidRPr="00112238">
              <w:rPr>
                <w:color w:val="000000"/>
              </w:rPr>
              <w:t>sapiens</w:t>
            </w:r>
            <w:proofErr w:type="spellEnd"/>
            <w:r w:rsidRPr="00112238">
              <w:rPr>
                <w:color w:val="000000"/>
              </w:rPr>
      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</w:t>
            </w:r>
            <w:proofErr w:type="spellStart"/>
            <w:r w:rsidRPr="00112238">
              <w:rPr>
                <w:color w:val="000000"/>
              </w:rPr>
              <w:t>Прямохождение</w:t>
            </w:r>
            <w:proofErr w:type="spellEnd"/>
            <w:r w:rsidRPr="00112238">
              <w:rPr>
                <w:color w:val="000000"/>
              </w:rPr>
              <w:t>; анатомические предпосылки к трудовой деятельности и дальнейшей социальной эволюции. Стадии эволюции человека: древнейший человек, древний че</w:t>
            </w:r>
            <w:r w:rsidRPr="00112238">
              <w:rPr>
                <w:color w:val="000000"/>
              </w:rPr>
              <w:softHyphen/>
              <w:t>ловек, первые современные люди.</w:t>
            </w:r>
            <w:r>
              <w:rPr>
                <w:color w:val="000000"/>
              </w:rPr>
              <w:t xml:space="preserve"> </w:t>
            </w:r>
            <w:r w:rsidRPr="00112238">
              <w:rPr>
                <w:color w:val="000000"/>
              </w:rPr>
              <w:t xml:space="preserve">Свойства человека как биологического вида. Популяционная структура вида </w:t>
            </w:r>
            <w:proofErr w:type="spellStart"/>
            <w:r w:rsidRPr="00112238">
              <w:rPr>
                <w:color w:val="000000"/>
              </w:rPr>
              <w:t>Homo</w:t>
            </w:r>
            <w:proofErr w:type="spellEnd"/>
            <w:r w:rsidRPr="00112238">
              <w:rPr>
                <w:color w:val="000000"/>
              </w:rPr>
              <w:t xml:space="preserve"> </w:t>
            </w:r>
            <w:proofErr w:type="spellStart"/>
            <w:r w:rsidRPr="00112238">
              <w:rPr>
                <w:color w:val="000000"/>
              </w:rPr>
              <w:t>sapiens</w:t>
            </w:r>
            <w:proofErr w:type="spellEnd"/>
            <w:r w:rsidRPr="00112238">
              <w:rPr>
                <w:color w:val="000000"/>
              </w:rPr>
              <w:t>; челове</w:t>
            </w:r>
            <w:r w:rsidRPr="00112238">
              <w:rPr>
                <w:color w:val="000000"/>
              </w:rPr>
              <w:softHyphen/>
              <w:t xml:space="preserve">ческие расы; </w:t>
            </w:r>
            <w:proofErr w:type="spellStart"/>
            <w:r w:rsidRPr="00112238">
              <w:rPr>
                <w:color w:val="000000"/>
              </w:rPr>
              <w:t>расообразование</w:t>
            </w:r>
            <w:proofErr w:type="spellEnd"/>
            <w:r w:rsidRPr="00112238">
              <w:rPr>
                <w:color w:val="000000"/>
              </w:rPr>
              <w:t>; единство происхож</w:t>
            </w:r>
            <w:r w:rsidRPr="00112238">
              <w:rPr>
                <w:color w:val="000000"/>
              </w:rPr>
              <w:softHyphen/>
              <w:t>дения рас.</w:t>
            </w:r>
            <w:r>
              <w:rPr>
                <w:color w:val="000000"/>
              </w:rPr>
              <w:t xml:space="preserve"> </w:t>
            </w:r>
            <w:r w:rsidRPr="00112238">
              <w:rPr>
                <w:color w:val="000000"/>
              </w:rPr>
              <w:t>Свойства человека как биосоциального существа. Движущие силы антропогенеза. Ф. 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Взаимоотношение социального и биологического в эволюции человека. Антинаучная сущность «социального дарвинизма» и расизма. Ведущая роль законов общественной жизни в социальном прогрессе человечества. Биологические свойства человеческого общества.</w:t>
            </w:r>
          </w:p>
          <w:p w:rsidR="00A66C6D" w:rsidRPr="008D0BE1" w:rsidRDefault="00A66C6D" w:rsidP="00A66C6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A20C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Лабораторные и практические работы</w:t>
            </w:r>
          </w:p>
          <w:p w:rsidR="00A66C6D" w:rsidRDefault="00A66C6D" w:rsidP="00A6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Л.Б.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искусственного отбора на сортах культурных растений</w:t>
            </w:r>
          </w:p>
          <w:p w:rsidR="00A66C6D" w:rsidRDefault="00A66C6D" w:rsidP="00A6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Л.Б.№2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и его критерии.</w:t>
            </w:r>
          </w:p>
          <w:p w:rsidR="00A66C6D" w:rsidRDefault="00A66C6D" w:rsidP="00A6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Л.Б. №3 </w:t>
            </w:r>
            <w:r w:rsidRPr="00BC6144">
              <w:rPr>
                <w:rFonts w:ascii="Times New Roman" w:hAnsi="Times New Roman" w:cs="Times New Roman"/>
                <w:sz w:val="24"/>
                <w:szCs w:val="24"/>
              </w:rPr>
              <w:t>Изучение изменчивости.</w:t>
            </w:r>
          </w:p>
          <w:p w:rsidR="00A66C6D" w:rsidRDefault="00A66C6D" w:rsidP="00A6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Л.Б.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приспособленности организмов.</w:t>
            </w:r>
          </w:p>
          <w:p w:rsidR="00A66C6D" w:rsidRDefault="00A66C6D" w:rsidP="00A6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C9C">
              <w:rPr>
                <w:rFonts w:ascii="Times New Roman" w:hAnsi="Times New Roman" w:cs="Times New Roman"/>
                <w:b/>
                <w:sz w:val="24"/>
                <w:szCs w:val="24"/>
              </w:rPr>
              <w:t>Раздел.2. Развитие органического мира.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(20ч.)</w:t>
            </w:r>
          </w:p>
          <w:p w:rsidR="00A66C6D" w:rsidRPr="00112238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2238">
              <w:rPr>
                <w:color w:val="000000"/>
              </w:rPr>
      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Общая характеристика и систематика вымерших и современных беспозвоночных; основные направления эволюции беспозвоночных животных. Первые хордовые. Направления эволюции низших хордовых; общая характеристика бесчерепных и оболочников. Развитие водных растений.</w:t>
            </w:r>
          </w:p>
          <w:p w:rsidR="00A66C6D" w:rsidRPr="00112238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2238">
              <w:rPr>
                <w:color w:val="000000"/>
              </w:rPr>
              <w:t>Развитие жизни на Земле в палеозойскую эру. Эволюция растений; появление первых сосудистых растений; папоротники, семенные папоротники, голосеменные растения. Возникновение позвоночных: рыб, земноводных, пресмыкающихся. Главные направления эволюции позвоночных; характеристика анамний и амниот.</w:t>
            </w:r>
          </w:p>
          <w:p w:rsidR="00A66C6D" w:rsidRPr="00112238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2238">
              <w:rPr>
                <w:color w:val="000000"/>
              </w:rPr>
              <w:t>Развитие жизни на Земле в мезозойскую эру. Появление и распространение покрытосеменных растений. Эволюция наземных позвоночных. Возникновение птиц и млекопитающих. Сравнительная характеристика вымерших и современных наземных позвоночных. Вымирание древних голосеменных растений и пресмыкающихся.</w:t>
            </w:r>
          </w:p>
          <w:p w:rsidR="00A66C6D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12238">
              <w:rPr>
                <w:color w:val="000000"/>
              </w:rPr>
              <w:t xml:space="preserve">Развитие жизни на Земле в кайнозойскую эру. Бурное развитие цветковых растений, многообразие насекомых (параллельная эволюция). Развитие </w:t>
            </w:r>
            <w:r w:rsidRPr="00112238">
              <w:rPr>
                <w:color w:val="000000"/>
              </w:rPr>
              <w:lastRenderedPageBreak/>
              <w:t>плацентарных млекопитающих, появление хищных. Возникновение приматов. Появление первых представителей семейства Люди. Четвертичный период: эволюция млекопитающих. Развитие приматов: направления эволюции человека. Общие предки человека и человекообразных обезьян.</w:t>
            </w:r>
          </w:p>
          <w:p w:rsidR="00A66C6D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2B173E">
              <w:rPr>
                <w:b/>
              </w:rPr>
              <w:t>Раздел 3. Взаимоотношения организма и среды. Основы экологии.</w:t>
            </w:r>
            <w:r>
              <w:rPr>
                <w:b/>
              </w:rPr>
              <w:t xml:space="preserve"> (30ч.)</w:t>
            </w:r>
          </w:p>
          <w:p w:rsidR="00A66C6D" w:rsidRPr="007D75D1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D75D1">
              <w:rPr>
                <w:color w:val="000000"/>
                <w:shd w:val="clear" w:color="auto" w:fill="FFFFFF"/>
              </w:rPr>
              <w:t xml:space="preserve">Биосфера — живая оболочка планеты. Структура биосферы: литосфера, гидросфера, атмосфера. Компоненты биосферы: живое вещество, видовой состав, разнообразие и вклад в биомассу; </w:t>
            </w:r>
            <w:proofErr w:type="spellStart"/>
            <w:r w:rsidRPr="007D75D1">
              <w:rPr>
                <w:color w:val="000000"/>
                <w:shd w:val="clear" w:color="auto" w:fill="FFFFFF"/>
              </w:rPr>
              <w:t>биокосное</w:t>
            </w:r>
            <w:proofErr w:type="spellEnd"/>
            <w:r w:rsidRPr="007D75D1">
              <w:rPr>
                <w:color w:val="000000"/>
                <w:shd w:val="clear" w:color="auto" w:fill="FFFFFF"/>
              </w:rPr>
              <w:t xml:space="preserve"> и косное вещество; биогенное вещество биосферы (В. И. Вернадский). Круговорот веществ в природе, отражающие структуру биосферы и характеризующие ее отдельные составные части. Таблицы видового состава и разнообразия живых организмов биосферы. Схемы круговорота веществ в природе. История формирования сообществ живых организмов. Геологическая история материков; изоля</w:t>
            </w:r>
            <w:r w:rsidRPr="007D75D1">
              <w:rPr>
                <w:color w:val="000000"/>
                <w:shd w:val="clear" w:color="auto" w:fill="FFFFFF"/>
              </w:rPr>
              <w:softHyphen/>
              <w:t>ция, климатические условия. Биогеография. Основные биомы суши и Мирового океана. Биогеографические области.</w:t>
            </w:r>
            <w:r w:rsidRPr="007D75D1">
              <w:rPr>
                <w:color w:val="000000"/>
              </w:rPr>
              <w:t xml:space="preserve"> Естественные сообщества живых организмов. Биогеоценозы: </w:t>
            </w:r>
            <w:proofErr w:type="spellStart"/>
            <w:r w:rsidRPr="007D75D1">
              <w:rPr>
                <w:color w:val="000000"/>
              </w:rPr>
              <w:t>экотоп</w:t>
            </w:r>
            <w:proofErr w:type="spellEnd"/>
            <w:r w:rsidRPr="007D75D1">
              <w:rPr>
                <w:color w:val="000000"/>
              </w:rPr>
              <w:t xml:space="preserve"> и биоценоз. Компоненты биоценозов: продуценты, </w:t>
            </w:r>
            <w:proofErr w:type="spellStart"/>
            <w:r w:rsidRPr="007D75D1">
              <w:rPr>
                <w:color w:val="000000"/>
              </w:rPr>
              <w:t>консументы</w:t>
            </w:r>
            <w:proofErr w:type="spellEnd"/>
            <w:r w:rsidRPr="007D75D1">
              <w:rPr>
                <w:color w:val="000000"/>
              </w:rPr>
              <w:t xml:space="preserve">, </w:t>
            </w:r>
            <w:proofErr w:type="spellStart"/>
            <w:r w:rsidRPr="007D75D1">
              <w:rPr>
                <w:color w:val="000000"/>
              </w:rPr>
              <w:t>редуценты</w:t>
            </w:r>
            <w:proofErr w:type="spellEnd"/>
            <w:r w:rsidRPr="007D75D1">
              <w:rPr>
                <w:color w:val="000000"/>
              </w:rPr>
              <w:t>. Биоценозы: видовое разнообразие, плотность популяций, биомасса.</w:t>
            </w:r>
          </w:p>
          <w:p w:rsidR="00A66C6D" w:rsidRPr="007D75D1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D75D1">
              <w:rPr>
                <w:color w:val="000000"/>
              </w:rPr>
      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фактора; ограничивающий фактор. Взаимодействие факторов среды, пределы выносливости. Биотические факторы среды. Интеграция вида в биоценозе; экологические ниши. Цепи и сети питания. Экологическая пирамида чисел биомассы, энергии. Смена биоценозов. Причины смены биоценозов; формирование новых сообществ.</w:t>
            </w:r>
          </w:p>
          <w:p w:rsidR="00A66C6D" w:rsidRPr="007D75D1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D75D1">
              <w:rPr>
                <w:color w:val="000000"/>
                <w:shd w:val="clear" w:color="auto" w:fill="FFFFFF"/>
              </w:rPr>
              <w:t xml:space="preserve">Формы взаимоотношений между организмами. Позитивные отношения — симбиоз: мутуализм, кооперация, комменсализм, нахлебничество, </w:t>
            </w:r>
            <w:proofErr w:type="spellStart"/>
            <w:r w:rsidRPr="007D75D1">
              <w:rPr>
                <w:color w:val="000000"/>
                <w:shd w:val="clear" w:color="auto" w:fill="FFFFFF"/>
              </w:rPr>
              <w:t>квартирантство</w:t>
            </w:r>
            <w:proofErr w:type="spellEnd"/>
            <w:r w:rsidRPr="007D75D1">
              <w:rPr>
                <w:color w:val="000000"/>
                <w:shd w:val="clear" w:color="auto" w:fill="FFFFFF"/>
              </w:rPr>
              <w:t>. Антибиотические отношения: хищничество, паразитизм, конкуренция, собственно антибиоз (антибиотики, фитонциды и др.). Происхождение и эволюция паразитизма. Нейтральные отношения — нейтрализм. Антропогенные факторы воздействия на биоценозы (роль человека в природе).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Меры по образованию экологических комплексов, экологическое образование.</w:t>
            </w:r>
          </w:p>
          <w:p w:rsidR="00A66C6D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Раздел.4. Биосфера и человек. (12 ч.)</w:t>
            </w:r>
          </w:p>
          <w:p w:rsidR="00EB099F" w:rsidRPr="00A66C6D" w:rsidRDefault="00A66C6D" w:rsidP="00A66C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7D75D1">
              <w:rPr>
                <w:color w:val="000000"/>
                <w:shd w:val="clear" w:color="auto" w:fill="FFFFFF"/>
              </w:rPr>
              <w:t>Использование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 и т. д.).</w:t>
            </w:r>
          </w:p>
        </w:tc>
      </w:tr>
      <w:tr w:rsidR="00EB099F" w:rsidTr="00DB6D9B">
        <w:trPr>
          <w:trHeight w:val="17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9F" w:rsidRPr="00A52BAC" w:rsidRDefault="00EB099F" w:rsidP="00B65DE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F" w:rsidRPr="00A52BAC" w:rsidRDefault="00EB099F" w:rsidP="00B65DE2">
            <w:pPr>
              <w:spacing w:after="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результаты:  </w:t>
            </w:r>
          </w:p>
          <w:p w:rsidR="00EB099F" w:rsidRPr="00A52BAC" w:rsidRDefault="00EB099F" w:rsidP="00B65DE2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A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52B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результаты:  </w:t>
            </w:r>
          </w:p>
          <w:p w:rsidR="00EB099F" w:rsidRDefault="00EB099F" w:rsidP="00B65DE2">
            <w:pPr>
              <w:ind w:left="360" w:right="66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A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результаты:</w:t>
            </w:r>
          </w:p>
          <w:p w:rsidR="00EB099F" w:rsidRDefault="00EB099F" w:rsidP="00B65DE2">
            <w:pPr>
              <w:pStyle w:val="c15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u w:val="single"/>
              </w:rPr>
              <w:t>Личностными результатами</w:t>
            </w:r>
            <w:r>
              <w:rPr>
                <w:rStyle w:val="c3"/>
              </w:rPr>
              <w:t> изучения предмета «Биология» являются следующие умения:</w:t>
            </w:r>
          </w:p>
          <w:p w:rsidR="00A5533E" w:rsidRDefault="00A5533E" w:rsidP="00B65DE2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/>
              </w:rPr>
            </w:pPr>
            <w:r>
              <w:rPr>
                <w:rStyle w:val="c3"/>
                <w:i/>
              </w:rPr>
              <w:t>10-11</w:t>
            </w:r>
            <w:r w:rsidRPr="00A5533E">
              <w:rPr>
                <w:rStyle w:val="c3"/>
                <w:i/>
              </w:rPr>
              <w:t xml:space="preserve"> классы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раскрывать на примерах роль биологии в формировании современной научной картины мира и в практической деятельности людей;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>-</w:t>
            </w:r>
            <w:r>
              <w:rPr>
                <w:rStyle w:val="c5"/>
                <w:color w:val="000000"/>
              </w:rPr>
              <w:t xml:space="preserve"> понимать и описывать взаимосвязь между естественными науками: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5"/>
                <w:color w:val="000000"/>
              </w:rPr>
              <w:t>биологией, физикой, химией; устанавливать взаимосвязь природных явлений;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lastRenderedPageBreak/>
              <w:t>-</w:t>
            </w:r>
            <w:r>
              <w:rPr>
                <w:rStyle w:val="c5"/>
                <w:color w:val="000000"/>
              </w:rPr>
              <w:t xml:space="preserve"> понимать смысл, различать и описывать системную связь между основополагающими биологическими понятиями: «клетка», «организм», «вид», «экосистема», «биосфера»;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>-</w:t>
            </w:r>
            <w:r>
              <w:rPr>
                <w:rStyle w:val="c5"/>
                <w:color w:val="000000"/>
              </w:rPr>
              <w:t xml:space="preserve">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>-</w:t>
            </w:r>
            <w:r>
              <w:rPr>
                <w:rStyle w:val="c5"/>
                <w:color w:val="000000"/>
              </w:rPr>
              <w:t xml:space="preserve"> формулировать гипотезы на основании предложенной биологической информации и предлагать варианты их проверки;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>-</w:t>
            </w:r>
            <w:r>
              <w:rPr>
                <w:rStyle w:val="c5"/>
                <w:color w:val="000000"/>
              </w:rPr>
              <w:t>сравнивать биологические объекты между собой по заданным критериям, делать выводы и умозаключения на основе сравнения;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>-</w:t>
            </w:r>
            <w:r>
              <w:rPr>
                <w:rStyle w:val="c5"/>
                <w:color w:val="000000"/>
              </w:rPr>
              <w:t>обосновывать единство живой и неживой природы, родство живых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5"/>
                <w:color w:val="000000"/>
              </w:rPr>
              <w:t>организмов, взаимосвязи организмов и окружающей среды на основе биологических теорий;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>-</w:t>
            </w:r>
            <w:r>
              <w:rPr>
                <w:rStyle w:val="c5"/>
                <w:color w:val="000000"/>
              </w:rPr>
              <w:t>приводить примеры веществ основных групп органических соединений клетки (белков, жиров, углеводов, нуклеиновых кислот);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>-</w:t>
            </w:r>
            <w:r>
              <w:rPr>
                <w:rStyle w:val="c5"/>
                <w:color w:val="000000"/>
              </w:rPr>
              <w:t>распознавать популяцию и биологический вид по основным признакам;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>-</w:t>
            </w:r>
            <w:r>
              <w:rPr>
                <w:rStyle w:val="c5"/>
                <w:color w:val="000000"/>
              </w:rPr>
              <w:t>описывать фенотип многоклеточных растений и животных по морфологическому критерию;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>-</w:t>
            </w:r>
            <w:r>
              <w:rPr>
                <w:rStyle w:val="c5"/>
                <w:color w:val="000000"/>
              </w:rPr>
              <w:t>объяснять многообразие организмов, применяя эволюционную теорию;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>-</w:t>
            </w:r>
            <w:r>
              <w:rPr>
                <w:rStyle w:val="c5"/>
                <w:color w:val="000000"/>
              </w:rPr>
              <w:t>классифицировать биологические объекты, на основании одного или нескольких существенных признаков (типы питания, способы дыхания и размножения, особенности развития);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объяснять причины наследственных заболеваний;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выявлять морфологические, физиологические, поведенческие адаптации организмов к среде обитания и действию экологических факторов;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составлять схемы переноса веществ и энергии в экосистеме (цепи питания);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приводить доказательства необходимости сохранения биоразнообразия для устойчивого развития и охраны окружающей среды;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 xml:space="preserve"> оценивать достоверность биологической информации, полученной из разных источников, выделять необходимую информацию для использования её в учебной деятельности и решении практических задач;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 xml:space="preserve"> представлять биологическую информацию в виде текста, таблицы, графика, диаграммы и делать выводы на основании представленных данных;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оценивать роль достижений генетики, селекции, биотехнологии в практической деятельности человека и собственной жизни;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объяснять негативное влияние веществ (алкоголя, никотина, наркотических веществ) на зародышевое развитие человека;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объяснять последствия влияния мутагенов;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объяснять возможные причины наследственных заболеваний.</w:t>
            </w:r>
          </w:p>
          <w:p w:rsidR="00A5533E" w:rsidRPr="00A5533E" w:rsidRDefault="00A5533E" w:rsidP="00B65DE2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8"/>
                <w:b/>
                <w:bCs/>
                <w:color w:val="000000"/>
              </w:rPr>
              <w:t>      </w:t>
            </w:r>
            <w:proofErr w:type="spellStart"/>
            <w:r>
              <w:rPr>
                <w:rStyle w:val="c6"/>
                <w:u w:val="single"/>
              </w:rPr>
              <w:t>Метапредметными</w:t>
            </w:r>
            <w:proofErr w:type="spellEnd"/>
            <w:r>
              <w:rPr>
                <w:rStyle w:val="c6"/>
                <w:u w:val="single"/>
              </w:rPr>
              <w:t xml:space="preserve"> результатами</w:t>
            </w:r>
            <w:r>
              <w:rPr>
                <w:rStyle w:val="c3"/>
              </w:rPr>
              <w:t> изучения предмета «Биология» является формирование универсальных учебных действий (УУД).</w:t>
            </w:r>
          </w:p>
          <w:p w:rsidR="00EB099F" w:rsidRDefault="00EB099F" w:rsidP="00B65DE2">
            <w:pPr>
              <w:pStyle w:val="c5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i/>
                <w:iCs/>
                <w:color w:val="000000"/>
                <w:u w:val="single"/>
              </w:rPr>
              <w:t>Регулятивные УУД</w:t>
            </w:r>
            <w:r>
              <w:rPr>
                <w:rStyle w:val="c24"/>
                <w:i/>
                <w:iCs/>
              </w:rPr>
              <w:t>: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В ходе представления проекта давать оценку его результатам.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lastRenderedPageBreak/>
              <w:t xml:space="preserve">Самостоятельно </w:t>
            </w:r>
            <w:proofErr w:type="gramStart"/>
            <w:r>
              <w:rPr>
                <w:rStyle w:val="c3"/>
              </w:rPr>
              <w:t>осознавать  причины</w:t>
            </w:r>
            <w:proofErr w:type="gramEnd"/>
            <w:r>
              <w:rPr>
                <w:rStyle w:val="c3"/>
              </w:rPr>
              <w:t xml:space="preserve"> своего успеха или неуспеха и находить способы выхода из ситуации неуспеха.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Уметь оценить степень успешности своей индивидуальной образовательной деятельности.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      </w:r>
          </w:p>
          <w:p w:rsidR="00EB099F" w:rsidRDefault="00EB099F" w:rsidP="00B65DE2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4"/>
                <w:i/>
                <w:iCs/>
              </w:rPr>
              <w:t>Средством формирования</w:t>
            </w:r>
            <w:r>
              <w:rPr>
                <w:rStyle w:val="c3"/>
              </w:rPr>
      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      </w:r>
          </w:p>
          <w:p w:rsidR="00EB099F" w:rsidRDefault="00EB099F" w:rsidP="00B65DE2">
            <w:pPr>
              <w:pStyle w:val="c59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i/>
                <w:iCs/>
                <w:color w:val="000000"/>
                <w:u w:val="single"/>
              </w:rPr>
              <w:t>Познавательные УУД: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 xml:space="preserve">Понимая позицию другого, различать в его речи: мнение (точку зрения), доказательство (аргументы), </w:t>
            </w:r>
            <w:proofErr w:type="gramStart"/>
            <w:r>
              <w:rPr>
                <w:rStyle w:val="c3"/>
              </w:rPr>
              <w:t>факты;  гипотезы</w:t>
            </w:r>
            <w:proofErr w:type="gramEnd"/>
            <w:r>
              <w:rPr>
                <w:rStyle w:val="c3"/>
              </w:rPr>
              <w:t>, аксиомы, теории. Для этого самостоятельно использовать различные виды чтения (изучающее, просмотровое, ознакомительное, поисковое), приемы слушания.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      </w:r>
          </w:p>
          <w:p w:rsidR="00EB099F" w:rsidRDefault="00EB099F" w:rsidP="00B65DE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</w:rPr>
      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      </w:r>
          </w:p>
          <w:p w:rsidR="00EB099F" w:rsidRDefault="00EB099F" w:rsidP="00B65DE2">
            <w:pPr>
              <w:pStyle w:val="c59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i/>
                <w:iCs/>
                <w:color w:val="000000"/>
                <w:u w:val="single"/>
              </w:rPr>
              <w:t>Коммуникативные УУД:</w:t>
            </w:r>
          </w:p>
          <w:p w:rsidR="00EB099F" w:rsidRDefault="00EB099F" w:rsidP="00B65D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4"/>
                <w:i/>
                <w:iCs/>
              </w:rPr>
              <w:t>Средством  формирования</w:t>
            </w:r>
            <w:proofErr w:type="gramEnd"/>
            <w:r>
              <w:rPr>
                <w:rStyle w:val="c3"/>
              </w:rPr>
      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      </w:r>
          </w:p>
          <w:p w:rsidR="00EB099F" w:rsidRDefault="00EB099F" w:rsidP="00B65DE2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u w:val="single"/>
              </w:rPr>
              <w:t>Предметными результатами</w:t>
            </w:r>
            <w:r>
              <w:rPr>
                <w:rStyle w:val="c3"/>
              </w:rPr>
              <w:t> изучения биологии являются следующие умения:</w:t>
            </w:r>
          </w:p>
          <w:p w:rsidR="00A5533E" w:rsidRPr="00A5533E" w:rsidRDefault="00A5533E" w:rsidP="00B65D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231F20"/>
              </w:rPr>
            </w:pPr>
            <w:bookmarkStart w:id="0" w:name="_GoBack"/>
            <w:bookmarkEnd w:id="0"/>
            <w:r w:rsidRPr="00A5533E">
              <w:rPr>
                <w:rStyle w:val="c0"/>
                <w:i/>
                <w:color w:val="231F20"/>
              </w:rPr>
              <w:t>10-11 класс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давать научное объяснение биологическим фактам, процессам, </w:t>
            </w:r>
            <w:proofErr w:type="gramStart"/>
            <w:r>
              <w:rPr>
                <w:rStyle w:val="c5"/>
                <w:color w:val="000000"/>
              </w:rPr>
              <w:t>явлениям,  закономерностям</w:t>
            </w:r>
            <w:proofErr w:type="gramEnd"/>
            <w:r>
              <w:rPr>
                <w:rStyle w:val="c5"/>
                <w:color w:val="000000"/>
              </w:rPr>
              <w:t>, используя биологические теории (клеточную, эволюционную), учение о биосфере, законы наследственности, закономерности, изменчивости;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характеризовать современные направления в развитии биологии; описывать их возможное использование в практической деятельности;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 xml:space="preserve"> сравнивать способы деления клетки (митоз и мейоз);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 xml:space="preserve">решать задачи на построение фрагмента второй цепи ДНК по предложенному фрагменту первой, </w:t>
            </w:r>
            <w:proofErr w:type="spellStart"/>
            <w:r>
              <w:rPr>
                <w:rStyle w:val="c5"/>
                <w:color w:val="000000"/>
              </w:rPr>
              <w:t>иРНК</w:t>
            </w:r>
            <w:proofErr w:type="spellEnd"/>
            <w:r>
              <w:rPr>
                <w:rStyle w:val="c5"/>
                <w:color w:val="000000"/>
              </w:rPr>
              <w:t xml:space="preserve"> (</w:t>
            </w:r>
            <w:proofErr w:type="spellStart"/>
            <w:r>
              <w:rPr>
                <w:rStyle w:val="c5"/>
                <w:color w:val="000000"/>
              </w:rPr>
              <w:t>мРНК</w:t>
            </w:r>
            <w:proofErr w:type="spellEnd"/>
            <w:r>
              <w:rPr>
                <w:rStyle w:val="c5"/>
                <w:color w:val="000000"/>
              </w:rPr>
              <w:t>) по участку ДНК;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 xml:space="preserve">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  <w:r>
              <w:rPr>
                <w:rStyle w:val="c5"/>
                <w:color w:val="000000"/>
              </w:rPr>
      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>устанавливать тип наследования и характер проявления признака по заданной схеме родословной, применяя законы наследственности;</w:t>
            </w:r>
          </w:p>
          <w:p w:rsidR="00A5533E" w:rsidRDefault="00A5533E" w:rsidP="00A5533E">
            <w:pPr>
              <w:pStyle w:val="c3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</w:rPr>
              <w:t xml:space="preserve">- </w:t>
            </w:r>
            <w:r>
              <w:rPr>
                <w:rStyle w:val="c5"/>
                <w:color w:val="000000"/>
              </w:rPr>
              <w:t xml:space="preserve">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      </w:r>
          </w:p>
          <w:p w:rsidR="00A5533E" w:rsidRDefault="00A5533E" w:rsidP="00B65D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EB099F" w:rsidRPr="00716314" w:rsidRDefault="00EB099F" w:rsidP="00B65DE2">
            <w:pPr>
              <w:pStyle w:val="c3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8"/>
                <w:b/>
                <w:bCs/>
                <w:color w:val="000000"/>
              </w:rPr>
              <w:t xml:space="preserve">      </w:t>
            </w:r>
          </w:p>
        </w:tc>
      </w:tr>
    </w:tbl>
    <w:p w:rsidR="00EB099F" w:rsidRDefault="00EB099F" w:rsidP="00EB099F">
      <w:pPr>
        <w:ind w:left="-1440" w:right="10466"/>
        <w:rPr>
          <w:rFonts w:eastAsia="Times New Roman"/>
          <w:b/>
          <w:color w:val="000000"/>
        </w:rPr>
      </w:pPr>
    </w:p>
    <w:p w:rsidR="00EB099F" w:rsidRDefault="00EB099F" w:rsidP="00EB099F">
      <w:pPr>
        <w:ind w:left="262"/>
        <w:jc w:val="both"/>
      </w:pPr>
    </w:p>
    <w:p w:rsidR="00FF63D2" w:rsidRDefault="00FF63D2"/>
    <w:sectPr w:rsidR="00FF63D2" w:rsidSect="00FF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99F"/>
    <w:rsid w:val="004212FE"/>
    <w:rsid w:val="006E5C0B"/>
    <w:rsid w:val="0099644E"/>
    <w:rsid w:val="00A5533E"/>
    <w:rsid w:val="00A66C6D"/>
    <w:rsid w:val="00DB6D9B"/>
    <w:rsid w:val="00EB099F"/>
    <w:rsid w:val="00EF25D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378"/>
  <w15:docId w15:val="{9BC009D6-2844-4D3E-89F8-E8F2F505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09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EB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099F"/>
  </w:style>
  <w:style w:type="paragraph" w:customStyle="1" w:styleId="c15">
    <w:name w:val="c15"/>
    <w:basedOn w:val="a"/>
    <w:rsid w:val="00EB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099F"/>
  </w:style>
  <w:style w:type="character" w:customStyle="1" w:styleId="c24">
    <w:name w:val="c24"/>
    <w:basedOn w:val="a0"/>
    <w:rsid w:val="00EB099F"/>
  </w:style>
  <w:style w:type="character" w:customStyle="1" w:styleId="c18">
    <w:name w:val="c18"/>
    <w:basedOn w:val="a0"/>
    <w:rsid w:val="00EB099F"/>
  </w:style>
  <w:style w:type="paragraph" w:customStyle="1" w:styleId="c61">
    <w:name w:val="c61"/>
    <w:basedOn w:val="a"/>
    <w:rsid w:val="00EB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B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EB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B099F"/>
  </w:style>
  <w:style w:type="paragraph" w:customStyle="1" w:styleId="c17">
    <w:name w:val="c17"/>
    <w:basedOn w:val="a"/>
    <w:rsid w:val="00EB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B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099F"/>
  </w:style>
  <w:style w:type="paragraph" w:customStyle="1" w:styleId="c27">
    <w:name w:val="c27"/>
    <w:basedOn w:val="a"/>
    <w:rsid w:val="00EB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B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5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533E"/>
  </w:style>
  <w:style w:type="paragraph" w:styleId="a3">
    <w:name w:val="Normal (Web)"/>
    <w:basedOn w:val="a"/>
    <w:uiPriority w:val="99"/>
    <w:unhideWhenUsed/>
    <w:rsid w:val="00A6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4029</Words>
  <Characters>22966</Characters>
  <Application>Microsoft Office Word</Application>
  <DocSecurity>0</DocSecurity>
  <Lines>191</Lines>
  <Paragraphs>53</Paragraphs>
  <ScaleCrop>false</ScaleCrop>
  <Company/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asus-</cp:lastModifiedBy>
  <cp:revision>5</cp:revision>
  <dcterms:created xsi:type="dcterms:W3CDTF">2022-09-18T12:34:00Z</dcterms:created>
  <dcterms:modified xsi:type="dcterms:W3CDTF">2022-10-03T19:51:00Z</dcterms:modified>
</cp:coreProperties>
</file>