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5EB" w:rsidRDefault="00740E2B">
      <w:pPr>
        <w:spacing w:after="0" w:line="408" w:lineRule="auto"/>
        <w:ind w:left="120"/>
        <w:jc w:val="center"/>
      </w:pPr>
      <w:bookmarkStart w:id="0" w:name="_GoBack"/>
      <w:bookmarkEnd w:id="0"/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3035EB" w:rsidRDefault="00740E2B">
      <w:pPr>
        <w:spacing w:after="0" w:line="408" w:lineRule="auto"/>
        <w:ind w:left="120"/>
        <w:jc w:val="center"/>
      </w:pPr>
      <w:bookmarkStart w:id="1" w:name="b3de95a0-e130-48e2-a18c-e3421c12e8af"/>
      <w:r>
        <w:rPr>
          <w:rFonts w:ascii="Times New Roman" w:hAnsi="Times New Roman"/>
          <w:b/>
          <w:color w:val="000000"/>
          <w:sz w:val="28"/>
        </w:rPr>
        <w:t>Министерство образования Архангельской области</w:t>
      </w:r>
      <w:bookmarkEnd w:id="1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3035EB" w:rsidRDefault="00740E2B">
      <w:pPr>
        <w:spacing w:after="0" w:line="408" w:lineRule="auto"/>
        <w:ind w:left="120"/>
        <w:jc w:val="center"/>
      </w:pPr>
      <w:bookmarkStart w:id="2" w:name="b87bf85c-5ffc-4767-ae37-927ac69312d3"/>
      <w:r>
        <w:rPr>
          <w:rFonts w:ascii="Times New Roman" w:hAnsi="Times New Roman"/>
          <w:b/>
          <w:color w:val="000000"/>
          <w:sz w:val="28"/>
        </w:rPr>
        <w:t>Муниципальное образование "Город Новодвинск"</w:t>
      </w:r>
      <w:bookmarkEnd w:id="2"/>
    </w:p>
    <w:p w:rsidR="003035EB" w:rsidRDefault="00740E2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:rsidR="003035EB" w:rsidRDefault="003035EB">
      <w:pPr>
        <w:spacing w:after="0"/>
        <w:ind w:left="120"/>
      </w:pPr>
    </w:p>
    <w:p w:rsidR="003035EB" w:rsidRDefault="003035EB">
      <w:pPr>
        <w:spacing w:after="0"/>
        <w:ind w:left="120"/>
      </w:pPr>
    </w:p>
    <w:p w:rsidR="003035EB" w:rsidRDefault="003035EB">
      <w:pPr>
        <w:spacing w:after="0"/>
        <w:ind w:left="120"/>
      </w:pPr>
    </w:p>
    <w:p w:rsidR="003035EB" w:rsidRDefault="003035E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740E2B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740E2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740E2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40E2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740E2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40E2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40E2B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740E2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740E2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40E2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740E2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40E2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740E2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740E2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740E2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740E2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740E2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40E2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035EB" w:rsidRDefault="003035EB">
      <w:pPr>
        <w:spacing w:after="0"/>
        <w:ind w:left="120"/>
      </w:pPr>
    </w:p>
    <w:p w:rsidR="003035EB" w:rsidRDefault="003035EB">
      <w:pPr>
        <w:spacing w:after="0"/>
        <w:ind w:left="120"/>
      </w:pPr>
    </w:p>
    <w:p w:rsidR="003035EB" w:rsidRDefault="003035EB">
      <w:pPr>
        <w:spacing w:after="0"/>
        <w:ind w:left="120"/>
      </w:pPr>
    </w:p>
    <w:p w:rsidR="003035EB" w:rsidRDefault="003035EB">
      <w:pPr>
        <w:spacing w:after="0"/>
        <w:ind w:left="120"/>
      </w:pPr>
    </w:p>
    <w:p w:rsidR="003035EB" w:rsidRDefault="003035EB">
      <w:pPr>
        <w:spacing w:after="0"/>
        <w:ind w:left="120"/>
      </w:pPr>
    </w:p>
    <w:p w:rsidR="003035EB" w:rsidRDefault="00740E2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035EB" w:rsidRDefault="00740E2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10448954)</w:t>
      </w:r>
    </w:p>
    <w:p w:rsidR="003035EB" w:rsidRDefault="003035EB">
      <w:pPr>
        <w:spacing w:after="0"/>
        <w:ind w:left="120"/>
        <w:jc w:val="center"/>
      </w:pPr>
    </w:p>
    <w:p w:rsidR="003035EB" w:rsidRDefault="00740E2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курса «Вероятность и статистика»</w:t>
      </w:r>
    </w:p>
    <w:p w:rsidR="003035EB" w:rsidRDefault="00740E2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7-9 классов </w:t>
      </w:r>
    </w:p>
    <w:p w:rsidR="003035EB" w:rsidRDefault="003035EB">
      <w:pPr>
        <w:spacing w:after="0"/>
        <w:ind w:left="120"/>
        <w:jc w:val="center"/>
      </w:pPr>
    </w:p>
    <w:p w:rsidR="003035EB" w:rsidRDefault="003035EB">
      <w:pPr>
        <w:spacing w:after="0"/>
        <w:ind w:left="120"/>
        <w:jc w:val="center"/>
      </w:pPr>
    </w:p>
    <w:p w:rsidR="003035EB" w:rsidRDefault="003035EB">
      <w:pPr>
        <w:spacing w:after="0"/>
        <w:ind w:left="120"/>
        <w:jc w:val="center"/>
      </w:pPr>
    </w:p>
    <w:p w:rsidR="003035EB" w:rsidRDefault="003035EB">
      <w:pPr>
        <w:spacing w:after="0"/>
        <w:ind w:left="120"/>
        <w:jc w:val="center"/>
      </w:pPr>
    </w:p>
    <w:p w:rsidR="003035EB" w:rsidRDefault="003035EB">
      <w:pPr>
        <w:spacing w:after="0"/>
        <w:ind w:left="120"/>
        <w:jc w:val="center"/>
      </w:pPr>
    </w:p>
    <w:p w:rsidR="003035EB" w:rsidRDefault="003035EB">
      <w:pPr>
        <w:spacing w:after="0"/>
        <w:ind w:left="120"/>
        <w:jc w:val="center"/>
      </w:pPr>
    </w:p>
    <w:p w:rsidR="003035EB" w:rsidRDefault="003035EB">
      <w:pPr>
        <w:spacing w:after="0"/>
        <w:ind w:left="120"/>
        <w:jc w:val="center"/>
      </w:pPr>
    </w:p>
    <w:p w:rsidR="003035EB" w:rsidRDefault="003035EB">
      <w:pPr>
        <w:spacing w:after="0"/>
        <w:ind w:left="120"/>
        <w:jc w:val="center"/>
      </w:pPr>
    </w:p>
    <w:p w:rsidR="003035EB" w:rsidRDefault="003035EB">
      <w:pPr>
        <w:spacing w:after="0"/>
        <w:ind w:left="120"/>
        <w:jc w:val="center"/>
      </w:pPr>
    </w:p>
    <w:p w:rsidR="003035EB" w:rsidRDefault="003035EB">
      <w:pPr>
        <w:spacing w:after="0"/>
        <w:ind w:left="120"/>
        <w:jc w:val="center"/>
      </w:pPr>
    </w:p>
    <w:p w:rsidR="003035EB" w:rsidRDefault="003035EB">
      <w:pPr>
        <w:spacing w:after="0"/>
        <w:ind w:left="120"/>
        <w:jc w:val="center"/>
      </w:pPr>
    </w:p>
    <w:p w:rsidR="003035EB" w:rsidRDefault="003035EB">
      <w:pPr>
        <w:spacing w:after="0"/>
        <w:ind w:left="120"/>
        <w:jc w:val="center"/>
      </w:pPr>
    </w:p>
    <w:p w:rsidR="003035EB" w:rsidRDefault="00740E2B">
      <w:pPr>
        <w:spacing w:after="0"/>
        <w:ind w:left="120"/>
        <w:jc w:val="center"/>
      </w:pPr>
      <w:bookmarkStart w:id="3" w:name="056d9d5c-b2bc-4133-b8cf-f3db506692dc"/>
      <w:r>
        <w:rPr>
          <w:rFonts w:ascii="Times New Roman" w:hAnsi="Times New Roman"/>
          <w:b/>
          <w:color w:val="000000"/>
          <w:sz w:val="28"/>
        </w:rPr>
        <w:t>г. Новодвинск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7c791777-c725-4234-9ae7-a684b7e75e81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3035EB" w:rsidRDefault="003035EB">
      <w:pPr>
        <w:spacing w:after="0"/>
        <w:ind w:left="120"/>
      </w:pPr>
    </w:p>
    <w:p w:rsidR="003035EB" w:rsidRDefault="003035EB">
      <w:pPr>
        <w:sectPr w:rsidR="003035EB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5950693"/>
    </w:p>
    <w:p w:rsidR="003035EB" w:rsidRDefault="00740E2B">
      <w:pPr>
        <w:spacing w:after="0" w:line="264" w:lineRule="auto"/>
        <w:ind w:left="120"/>
        <w:jc w:val="both"/>
      </w:pPr>
      <w:bookmarkStart w:id="6" w:name="block-8595069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3035EB" w:rsidRDefault="003035EB">
      <w:pPr>
        <w:spacing w:after="0" w:line="264" w:lineRule="auto"/>
        <w:ind w:left="120"/>
        <w:jc w:val="both"/>
      </w:pP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современном цифровом мире вероятность и статистика приобретают всё большую значимость,</w:t>
      </w:r>
      <w:r>
        <w:rPr>
          <w:rFonts w:ascii="Times New Roman" w:hAnsi="Times New Roman"/>
          <w:color w:val="000000"/>
          <w:sz w:val="28"/>
        </w:rPr>
        <w:t xml:space="preserve">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</w:t>
      </w:r>
      <w:r>
        <w:rPr>
          <w:rFonts w:ascii="Times New Roman" w:hAnsi="Times New Roman"/>
          <w:color w:val="000000"/>
          <w:sz w:val="28"/>
        </w:rPr>
        <w:t>родолжения образования и для успешной профессиональной карьеры.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</w:t>
      </w:r>
      <w:r>
        <w:rPr>
          <w:rFonts w:ascii="Times New Roman" w:hAnsi="Times New Roman"/>
          <w:color w:val="000000"/>
          <w:sz w:val="28"/>
        </w:rPr>
        <w:t>сформированное вероятностное и статистическое мышление.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</w:t>
      </w:r>
      <w:r>
        <w:rPr>
          <w:rFonts w:ascii="Times New Roman" w:hAnsi="Times New Roman"/>
          <w:color w:val="000000"/>
          <w:sz w:val="28"/>
        </w:rPr>
        <w:t xml:space="preserve">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в учебном курсе с основными принципами сбора, анализа и представления данных и</w:t>
      </w:r>
      <w:r>
        <w:rPr>
          <w:rFonts w:ascii="Times New Roman" w:hAnsi="Times New Roman"/>
          <w:color w:val="000000"/>
          <w:sz w:val="28"/>
        </w:rPr>
        <w:t>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</w:t>
      </w:r>
      <w:r>
        <w:rPr>
          <w:rFonts w:ascii="Times New Roman" w:hAnsi="Times New Roman"/>
          <w:color w:val="000000"/>
          <w:sz w:val="28"/>
        </w:rPr>
        <w:t>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</w:t>
      </w:r>
      <w:r>
        <w:rPr>
          <w:rFonts w:ascii="Times New Roman" w:hAnsi="Times New Roman"/>
          <w:color w:val="000000"/>
          <w:sz w:val="28"/>
        </w:rPr>
        <w:t>имание роли статистики как источника социально значимой информации и закладываются основы вероятностного мышления.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</w:t>
      </w:r>
      <w:r>
        <w:rPr>
          <w:rFonts w:ascii="Times New Roman" w:hAnsi="Times New Roman"/>
          <w:color w:val="000000"/>
          <w:sz w:val="28"/>
        </w:rPr>
        <w:t>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линии «Представление данных и описательная статистика» служит основой для формирования на</w:t>
      </w:r>
      <w:r>
        <w:rPr>
          <w:rFonts w:ascii="Times New Roman" w:hAnsi="Times New Roman"/>
          <w:color w:val="000000"/>
          <w:sz w:val="28"/>
        </w:rPr>
        <w:t>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</w:t>
      </w:r>
      <w:r>
        <w:rPr>
          <w:rFonts w:ascii="Times New Roman" w:hAnsi="Times New Roman"/>
          <w:color w:val="000000"/>
          <w:sz w:val="28"/>
        </w:rPr>
        <w:t xml:space="preserve">еся учатся считывать и интерпретировать </w:t>
      </w:r>
      <w:r>
        <w:rPr>
          <w:rFonts w:ascii="Times New Roman" w:hAnsi="Times New Roman"/>
          <w:color w:val="000000"/>
          <w:sz w:val="28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Интуитивное представление о слу</w:t>
      </w:r>
      <w:r>
        <w:rPr>
          <w:rFonts w:ascii="Times New Roman" w:hAnsi="Times New Roman"/>
          <w:color w:val="000000"/>
          <w:sz w:val="28"/>
        </w:rPr>
        <w:t>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вероятности ввод</w:t>
      </w:r>
      <w:r>
        <w:rPr>
          <w:rFonts w:ascii="Times New Roman" w:hAnsi="Times New Roman"/>
          <w:color w:val="000000"/>
          <w:sz w:val="28"/>
        </w:rPr>
        <w:t>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</w:t>
      </w:r>
      <w:r>
        <w:rPr>
          <w:rFonts w:ascii="Times New Roman" w:hAnsi="Times New Roman"/>
          <w:color w:val="000000"/>
          <w:sz w:val="28"/>
        </w:rPr>
        <w:t>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рамках учебного курса осуществляется знакомство обучающихся с множествами и основными операциями над множествами, рассма</w:t>
      </w:r>
      <w:r>
        <w:rPr>
          <w:rFonts w:ascii="Times New Roman" w:hAnsi="Times New Roman"/>
          <w:color w:val="000000"/>
          <w:sz w:val="28"/>
        </w:rPr>
        <w:t>триваются примеры применения для решения задач, а также использования в других математических курсах и учебных предметах.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</w:t>
      </w:r>
      <w:r>
        <w:rPr>
          <w:rFonts w:ascii="Times New Roman" w:hAnsi="Times New Roman"/>
          <w:color w:val="000000"/>
          <w:sz w:val="28"/>
        </w:rPr>
        <w:t>тика», «Вероятность», «Элементы комбинаторики», «Введение в теорию графов».</w:t>
      </w:r>
    </w:p>
    <w:p w:rsidR="003035EB" w:rsidRDefault="00740E2B">
      <w:pPr>
        <w:spacing w:after="0" w:line="264" w:lineRule="auto"/>
        <w:ind w:firstLine="600"/>
        <w:jc w:val="both"/>
      </w:pPr>
      <w:bookmarkStart w:id="7" w:name="b3c9237e-6172-48ee-b1c7-f6774da89513"/>
      <w:r>
        <w:rPr>
          <w:rFonts w:ascii="Times New Roman" w:hAnsi="Times New Roman"/>
          <w:color w:val="000000"/>
          <w:sz w:val="28"/>
        </w:rPr>
        <w:t xml:space="preserve"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</w:t>
      </w:r>
      <w:r>
        <w:rPr>
          <w:rFonts w:ascii="Times New Roman" w:hAnsi="Times New Roman"/>
          <w:color w:val="000000"/>
          <w:sz w:val="28"/>
        </w:rPr>
        <w:t>в неделю).</w:t>
      </w:r>
      <w:bookmarkEnd w:id="7"/>
    </w:p>
    <w:p w:rsidR="003035EB" w:rsidRDefault="003035EB">
      <w:pPr>
        <w:sectPr w:rsidR="003035EB">
          <w:pgSz w:w="11906" w:h="16383"/>
          <w:pgMar w:top="1134" w:right="850" w:bottom="1134" w:left="1701" w:header="720" w:footer="720" w:gutter="0"/>
          <w:cols w:space="720"/>
        </w:sectPr>
      </w:pPr>
    </w:p>
    <w:p w:rsidR="003035EB" w:rsidRDefault="00740E2B">
      <w:pPr>
        <w:spacing w:after="0" w:line="264" w:lineRule="auto"/>
        <w:ind w:left="120"/>
        <w:jc w:val="both"/>
      </w:pPr>
      <w:bookmarkStart w:id="8" w:name="block-8595068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3035EB" w:rsidRDefault="003035EB">
      <w:pPr>
        <w:spacing w:after="0" w:line="264" w:lineRule="auto"/>
        <w:ind w:left="120"/>
        <w:jc w:val="both"/>
      </w:pPr>
    </w:p>
    <w:p w:rsidR="003035EB" w:rsidRDefault="00740E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035EB" w:rsidRDefault="003035EB">
      <w:pPr>
        <w:spacing w:after="0" w:line="264" w:lineRule="auto"/>
        <w:ind w:left="120"/>
        <w:jc w:val="both"/>
      </w:pP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</w:t>
      </w:r>
      <w:r>
        <w:rPr>
          <w:rFonts w:ascii="Times New Roman" w:hAnsi="Times New Roman"/>
          <w:color w:val="000000"/>
          <w:sz w:val="28"/>
        </w:rPr>
        <w:t>амм и таблиц, использование и интерпретация данных.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Случайный эксперимент (опыт) и случайное событие.</w:t>
      </w:r>
      <w:r>
        <w:rPr>
          <w:rFonts w:ascii="Times New Roman" w:hAnsi="Times New Roman"/>
          <w:color w:val="000000"/>
          <w:sz w:val="28"/>
        </w:rPr>
        <w:t xml:space="preserve">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Граф, вершина, ребро. Степень вершины. Число рёбер и суммарная степень вершин. Представление о связности гр</w:t>
      </w:r>
      <w:r>
        <w:rPr>
          <w:rFonts w:ascii="Times New Roman" w:hAnsi="Times New Roman"/>
          <w:color w:val="000000"/>
          <w:sz w:val="28"/>
        </w:rPr>
        <w:t>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3035EB" w:rsidRDefault="00740E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035EB" w:rsidRDefault="003035EB">
      <w:pPr>
        <w:spacing w:after="0" w:line="264" w:lineRule="auto"/>
        <w:ind w:left="120"/>
        <w:jc w:val="both"/>
      </w:pP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Множество, элемент множества, подмножество. Операции над </w:t>
      </w:r>
      <w:r>
        <w:rPr>
          <w:rFonts w:ascii="Times New Roman" w:hAnsi="Times New Roman"/>
          <w:color w:val="000000"/>
          <w:sz w:val="28"/>
        </w:rPr>
        <w:t>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</w:t>
      </w:r>
      <w:r>
        <w:rPr>
          <w:rFonts w:ascii="Times New Roman" w:hAnsi="Times New Roman"/>
          <w:color w:val="000000"/>
          <w:sz w:val="28"/>
        </w:rPr>
        <w:t>дач.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Элементарные события случайного опыта. Случайные события. Вероятности событий. Опыты с равновозможными элементарными событиями. Случайный выбор. </w:t>
      </w:r>
      <w:r>
        <w:rPr>
          <w:rFonts w:ascii="Times New Roman" w:hAnsi="Times New Roman"/>
          <w:color w:val="000000"/>
          <w:sz w:val="28"/>
        </w:rPr>
        <w:t>Связь между маловероятными и практически достоверными событиями в природе, обществе и науке.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</w:t>
      </w:r>
      <w:r>
        <w:rPr>
          <w:rFonts w:ascii="Times New Roman" w:hAnsi="Times New Roman"/>
          <w:color w:val="000000"/>
          <w:sz w:val="28"/>
        </w:rPr>
        <w:t xml:space="preserve"> графов.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</w:t>
      </w:r>
      <w:r>
        <w:rPr>
          <w:rFonts w:ascii="Times New Roman" w:hAnsi="Times New Roman"/>
          <w:color w:val="000000"/>
          <w:sz w:val="28"/>
        </w:rPr>
        <w:t xml:space="preserve">задач на </w:t>
      </w:r>
      <w:r>
        <w:rPr>
          <w:rFonts w:ascii="Times New Roman" w:hAnsi="Times New Roman"/>
          <w:color w:val="000000"/>
          <w:sz w:val="28"/>
        </w:rPr>
        <w:lastRenderedPageBreak/>
        <w:t>нахождение вероятностей с помощью дерева случайного эксперимента, диаграмм Эйлера.</w:t>
      </w:r>
    </w:p>
    <w:p w:rsidR="003035EB" w:rsidRDefault="00740E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035EB" w:rsidRDefault="003035EB">
      <w:pPr>
        <w:spacing w:after="0" w:line="264" w:lineRule="auto"/>
        <w:ind w:left="120"/>
        <w:jc w:val="both"/>
      </w:pP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Перестанов</w:t>
      </w:r>
      <w:r>
        <w:rPr>
          <w:rFonts w:ascii="Times New Roman" w:hAnsi="Times New Roman"/>
          <w:color w:val="000000"/>
          <w:sz w:val="28"/>
        </w:rPr>
        <w:t>ки и факториал. Сочетания и число сочетаний. Треугольник Паскаля. Решение задач с использованием комбинаторики.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Испытание. Успех и неудача. Серия исп</w:t>
      </w:r>
      <w:r>
        <w:rPr>
          <w:rFonts w:ascii="Times New Roman" w:hAnsi="Times New Roman"/>
          <w:color w:val="000000"/>
          <w:sz w:val="28"/>
        </w:rPr>
        <w:t>ытаний до первого успеха. Серия испытаний Бернулли. Вероятности событий в серии испытаний Бернулли.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</w:t>
      </w:r>
      <w:r>
        <w:rPr>
          <w:rFonts w:ascii="Times New Roman" w:hAnsi="Times New Roman"/>
          <w:color w:val="000000"/>
          <w:sz w:val="28"/>
        </w:rPr>
        <w:t>величины. Математическое ожидание и дисперсия случайной величины «число успехов в серии испытаний Бернулли».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3035EB" w:rsidRDefault="003035EB">
      <w:pPr>
        <w:sectPr w:rsidR="003035EB">
          <w:pgSz w:w="11906" w:h="16383"/>
          <w:pgMar w:top="1134" w:right="850" w:bottom="1134" w:left="1701" w:header="720" w:footer="720" w:gutter="0"/>
          <w:cols w:space="720"/>
        </w:sectPr>
      </w:pPr>
    </w:p>
    <w:p w:rsidR="003035EB" w:rsidRDefault="00740E2B">
      <w:pPr>
        <w:spacing w:after="0" w:line="264" w:lineRule="auto"/>
        <w:ind w:left="120"/>
        <w:jc w:val="both"/>
      </w:pPr>
      <w:bookmarkStart w:id="9" w:name="block-8595068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3035EB" w:rsidRDefault="003035EB">
      <w:pPr>
        <w:spacing w:after="0" w:line="264" w:lineRule="auto"/>
        <w:ind w:left="120"/>
        <w:jc w:val="both"/>
      </w:pPr>
    </w:p>
    <w:p w:rsidR="003035EB" w:rsidRDefault="00740E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3035EB" w:rsidRDefault="003035EB">
      <w:pPr>
        <w:spacing w:after="0" w:line="264" w:lineRule="auto"/>
        <w:ind w:left="120"/>
        <w:jc w:val="both"/>
      </w:pP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</w:rPr>
        <w:t>освоения программы учебного курса «Вероятность и статистика» характеризуются: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</w:t>
      </w:r>
      <w:r>
        <w:rPr>
          <w:rFonts w:ascii="Times New Roman" w:hAnsi="Times New Roman"/>
          <w:b/>
          <w:color w:val="000000"/>
          <w:sz w:val="28"/>
        </w:rPr>
        <w:t>тическое воспитание: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</w:t>
      </w:r>
      <w:r>
        <w:rPr>
          <w:rFonts w:ascii="Times New Roman" w:hAnsi="Times New Roman"/>
          <w:b/>
          <w:color w:val="000000"/>
          <w:sz w:val="28"/>
        </w:rPr>
        <w:t>ражданское и духовно-нравственное воспитание: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</w:t>
      </w:r>
      <w:r>
        <w:rPr>
          <w:rFonts w:ascii="Times New Roman" w:hAnsi="Times New Roman"/>
          <w:color w:val="000000"/>
          <w:sz w:val="28"/>
        </w:rPr>
        <w:t>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</w:t>
      </w:r>
      <w:r>
        <w:rPr>
          <w:rFonts w:ascii="Times New Roman" w:hAnsi="Times New Roman"/>
          <w:color w:val="000000"/>
          <w:sz w:val="28"/>
        </w:rPr>
        <w:t xml:space="preserve">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</w:t>
      </w:r>
      <w:r>
        <w:rPr>
          <w:rFonts w:ascii="Times New Roman" w:hAnsi="Times New Roman"/>
          <w:color w:val="000000"/>
          <w:sz w:val="28"/>
        </w:rPr>
        <w:t xml:space="preserve"> и жизненных планов с учётом личных интересов и общественных потребностей;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</w:t>
      </w:r>
      <w:r>
        <w:rPr>
          <w:rFonts w:ascii="Times New Roman" w:hAnsi="Times New Roman"/>
          <w:color w:val="000000"/>
          <w:sz w:val="28"/>
        </w:rPr>
        <w:t>и в искусстве;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</w:t>
      </w:r>
      <w:r>
        <w:rPr>
          <w:rFonts w:ascii="Times New Roman" w:hAnsi="Times New Roman"/>
          <w:color w:val="000000"/>
          <w:sz w:val="28"/>
        </w:rPr>
        <w:t>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</w:t>
      </w:r>
      <w:r>
        <w:rPr>
          <w:rFonts w:ascii="Times New Roman" w:hAnsi="Times New Roman"/>
          <w:b/>
          <w:color w:val="000000"/>
          <w:sz w:val="28"/>
        </w:rPr>
        <w:t>ровья и эмоционального благополучия: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</w:t>
      </w:r>
      <w:r>
        <w:rPr>
          <w:rFonts w:ascii="Times New Roman" w:hAnsi="Times New Roman"/>
          <w:color w:val="000000"/>
          <w:sz w:val="28"/>
        </w:rPr>
        <w:t>навыка рефлексии, признанием своего права на ошибку и такого же права другого человека;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</w:t>
      </w:r>
      <w:r>
        <w:rPr>
          <w:rFonts w:ascii="Times New Roman" w:hAnsi="Times New Roman"/>
          <w:color w:val="000000"/>
          <w:sz w:val="28"/>
        </w:rPr>
        <w:t>х возможных последствий для окружающей среды, осознанием глобального характера экологических проблем и путей их решения;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</w:t>
      </w:r>
      <w:r>
        <w:rPr>
          <w:rFonts w:ascii="Times New Roman" w:hAnsi="Times New Roman"/>
          <w:color w:val="000000"/>
          <w:sz w:val="28"/>
        </w:rPr>
        <w:t>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</w:t>
      </w:r>
      <w:r>
        <w:rPr>
          <w:rFonts w:ascii="Times New Roman" w:hAnsi="Times New Roman"/>
          <w:color w:val="000000"/>
          <w:sz w:val="28"/>
        </w:rPr>
        <w:t>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способностью осознавать стрессовую ситуацию, воспринимать стрессовую ситуацию как вызов, </w:t>
      </w:r>
      <w:r>
        <w:rPr>
          <w:rFonts w:ascii="Times New Roman" w:hAnsi="Times New Roman"/>
          <w:color w:val="000000"/>
          <w:sz w:val="28"/>
        </w:rPr>
        <w:t>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3035EB" w:rsidRDefault="00740E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3035EB" w:rsidRDefault="003035EB">
      <w:pPr>
        <w:spacing w:after="0" w:line="264" w:lineRule="auto"/>
        <w:ind w:left="120"/>
        <w:jc w:val="both"/>
      </w:pPr>
    </w:p>
    <w:p w:rsidR="003035EB" w:rsidRDefault="00740E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3035EB" w:rsidRDefault="003035EB">
      <w:pPr>
        <w:spacing w:after="0" w:line="264" w:lineRule="auto"/>
        <w:ind w:left="120"/>
        <w:jc w:val="both"/>
      </w:pPr>
    </w:p>
    <w:p w:rsidR="003035EB" w:rsidRDefault="00740E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035EB" w:rsidRDefault="00740E2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</w:t>
      </w:r>
      <w:r>
        <w:rPr>
          <w:rFonts w:ascii="Times New Roman" w:hAnsi="Times New Roman"/>
          <w:color w:val="000000"/>
          <w:sz w:val="28"/>
        </w:rPr>
        <w:t>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035EB" w:rsidRDefault="00740E2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</w:t>
      </w:r>
      <w:r>
        <w:rPr>
          <w:rFonts w:ascii="Times New Roman" w:hAnsi="Times New Roman"/>
          <w:color w:val="000000"/>
          <w:sz w:val="28"/>
        </w:rPr>
        <w:t>ормулировать и преобразовывать суждения: утвердительные и отрицательные, единичные, частные и общие, условные;</w:t>
      </w:r>
    </w:p>
    <w:p w:rsidR="003035EB" w:rsidRDefault="00740E2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</w:t>
      </w:r>
      <w:r>
        <w:rPr>
          <w:rFonts w:ascii="Times New Roman" w:hAnsi="Times New Roman"/>
          <w:color w:val="000000"/>
          <w:sz w:val="28"/>
        </w:rPr>
        <w:t>я закономерностей и противоречий;</w:t>
      </w:r>
    </w:p>
    <w:p w:rsidR="003035EB" w:rsidRDefault="00740E2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035EB" w:rsidRDefault="00740E2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</w:t>
      </w:r>
      <w:r>
        <w:rPr>
          <w:rFonts w:ascii="Times New Roman" w:hAnsi="Times New Roman"/>
          <w:color w:val="000000"/>
          <w:sz w:val="28"/>
        </w:rPr>
        <w:t>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3035EB" w:rsidRDefault="00740E2B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</w:t>
      </w:r>
      <w:r>
        <w:rPr>
          <w:rFonts w:ascii="Times New Roman" w:hAnsi="Times New Roman"/>
          <w:color w:val="000000"/>
          <w:sz w:val="28"/>
        </w:rPr>
        <w:t>том самостоятельно выделенных критериев).</w:t>
      </w:r>
    </w:p>
    <w:p w:rsidR="003035EB" w:rsidRDefault="00740E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3035EB" w:rsidRDefault="00740E2B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</w:t>
      </w:r>
      <w:r>
        <w:rPr>
          <w:rFonts w:ascii="Times New Roman" w:hAnsi="Times New Roman"/>
          <w:color w:val="000000"/>
          <w:sz w:val="28"/>
        </w:rPr>
        <w:t>ать гипотезу, аргументировать свою позицию, мнение;</w:t>
      </w:r>
    </w:p>
    <w:p w:rsidR="003035EB" w:rsidRDefault="00740E2B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3035EB" w:rsidRDefault="00740E2B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</w:t>
      </w:r>
      <w:r>
        <w:rPr>
          <w:rFonts w:ascii="Times New Roman" w:hAnsi="Times New Roman"/>
          <w:color w:val="000000"/>
          <w:sz w:val="28"/>
        </w:rPr>
        <w:t>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035EB" w:rsidRDefault="00740E2B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</w:t>
      </w:r>
      <w:r>
        <w:rPr>
          <w:rFonts w:ascii="Times New Roman" w:hAnsi="Times New Roman"/>
          <w:color w:val="000000"/>
          <w:sz w:val="28"/>
        </w:rPr>
        <w:t>х.</w:t>
      </w:r>
    </w:p>
    <w:p w:rsidR="003035EB" w:rsidRDefault="00740E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3035EB" w:rsidRDefault="00740E2B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3035EB" w:rsidRDefault="00740E2B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035EB" w:rsidRDefault="00740E2B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</w:t>
      </w:r>
      <w:r>
        <w:rPr>
          <w:rFonts w:ascii="Times New Roman" w:hAnsi="Times New Roman"/>
          <w:color w:val="000000"/>
          <w:sz w:val="28"/>
        </w:rPr>
        <w:t xml:space="preserve"> информации и иллюстрировать решаемые задачи схемами, диаграммами, иной графикой и их комбинациями;</w:t>
      </w:r>
    </w:p>
    <w:p w:rsidR="003035EB" w:rsidRDefault="00740E2B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3035EB" w:rsidRDefault="00740E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3035EB" w:rsidRDefault="00740E2B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</w:t>
      </w:r>
      <w:r>
        <w:rPr>
          <w:rFonts w:ascii="Times New Roman" w:hAnsi="Times New Roman"/>
          <w:color w:val="000000"/>
          <w:sz w:val="28"/>
        </w:rPr>
        <w:t xml:space="preserve">принимать и формулировать суждения в соответствии с условиями и целями общения, ясно, точно, грамотно выражать свою точку зрения </w:t>
      </w:r>
      <w:r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3035EB" w:rsidRDefault="00740E2B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 ходе обсуждения </w:t>
      </w:r>
      <w:r>
        <w:rPr>
          <w:rFonts w:ascii="Times New Roman" w:hAnsi="Times New Roman"/>
          <w:color w:val="000000"/>
          <w:sz w:val="28"/>
        </w:rPr>
        <w:t>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</w:t>
      </w:r>
      <w:r>
        <w:rPr>
          <w:rFonts w:ascii="Times New Roman" w:hAnsi="Times New Roman"/>
          <w:color w:val="000000"/>
          <w:sz w:val="28"/>
        </w:rPr>
        <w:t>ровать разногласия, свои возражения;</w:t>
      </w:r>
    </w:p>
    <w:p w:rsidR="003035EB" w:rsidRDefault="00740E2B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3035EB" w:rsidRDefault="00740E2B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3035EB" w:rsidRDefault="00740E2B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процесс </w:t>
      </w:r>
      <w:r>
        <w:rPr>
          <w:rFonts w:ascii="Times New Roman" w:hAnsi="Times New Roman"/>
          <w:color w:val="000000"/>
          <w:sz w:val="28"/>
        </w:rPr>
        <w:t>и результат работы, обобщать мнения нескольких людей;</w:t>
      </w:r>
    </w:p>
    <w:p w:rsidR="003035EB" w:rsidRDefault="00740E2B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</w:t>
      </w:r>
      <w:r>
        <w:rPr>
          <w:rFonts w:ascii="Times New Roman" w:hAnsi="Times New Roman"/>
          <w:color w:val="000000"/>
          <w:sz w:val="28"/>
        </w:rPr>
        <w:t>его вклада в общий продукт по критериям, сформулированным участниками взаимодействия.</w:t>
      </w:r>
    </w:p>
    <w:p w:rsidR="003035EB" w:rsidRDefault="003035EB">
      <w:pPr>
        <w:spacing w:after="0" w:line="264" w:lineRule="auto"/>
        <w:ind w:left="120"/>
        <w:jc w:val="both"/>
      </w:pPr>
    </w:p>
    <w:p w:rsidR="003035EB" w:rsidRDefault="00740E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3035EB" w:rsidRDefault="003035EB">
      <w:pPr>
        <w:spacing w:after="0" w:line="264" w:lineRule="auto"/>
        <w:ind w:left="120"/>
        <w:jc w:val="both"/>
      </w:pPr>
    </w:p>
    <w:p w:rsidR="003035EB" w:rsidRDefault="00740E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3035EB" w:rsidRDefault="00740E2B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</w:t>
      </w:r>
      <w:r>
        <w:rPr>
          <w:rFonts w:ascii="Times New Roman" w:hAnsi="Times New Roman"/>
          <w:color w:val="000000"/>
          <w:sz w:val="28"/>
        </w:rPr>
        <w:t>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035EB" w:rsidRDefault="00740E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3035EB" w:rsidRDefault="00740E2B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</w:t>
      </w:r>
      <w:r>
        <w:rPr>
          <w:rFonts w:ascii="Times New Roman" w:hAnsi="Times New Roman"/>
          <w:color w:val="000000"/>
          <w:sz w:val="28"/>
        </w:rPr>
        <w:t>чи;</w:t>
      </w:r>
    </w:p>
    <w:p w:rsidR="003035EB" w:rsidRDefault="00740E2B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3035EB" w:rsidRDefault="00740E2B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деятельности поставленной цели и условиям, об</w:t>
      </w:r>
      <w:r>
        <w:rPr>
          <w:rFonts w:ascii="Times New Roman" w:hAnsi="Times New Roman"/>
          <w:color w:val="000000"/>
          <w:sz w:val="28"/>
        </w:rPr>
        <w:t>ъяснять причины достижения или недостижения цели, находить ошибку, давать оценку приобретённому опыту.</w:t>
      </w:r>
    </w:p>
    <w:p w:rsidR="003035EB" w:rsidRDefault="003035EB">
      <w:pPr>
        <w:spacing w:after="0" w:line="264" w:lineRule="auto"/>
        <w:ind w:left="120"/>
        <w:jc w:val="both"/>
      </w:pPr>
    </w:p>
    <w:p w:rsidR="003035EB" w:rsidRDefault="00740E2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3035EB" w:rsidRDefault="003035EB">
      <w:pPr>
        <w:spacing w:after="0" w:line="264" w:lineRule="auto"/>
        <w:ind w:left="120"/>
        <w:jc w:val="both"/>
      </w:pPr>
    </w:p>
    <w:p w:rsidR="003035EB" w:rsidRDefault="00740E2B">
      <w:pPr>
        <w:spacing w:after="0" w:line="264" w:lineRule="auto"/>
        <w:ind w:firstLine="600"/>
        <w:jc w:val="both"/>
      </w:pPr>
      <w:bookmarkStart w:id="10" w:name="_Toc124426249"/>
      <w:bookmarkEnd w:id="10"/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информацию, представленную в таблицах, на</w:t>
      </w:r>
      <w:r>
        <w:rPr>
          <w:rFonts w:ascii="Times New Roman" w:hAnsi="Times New Roman"/>
          <w:color w:val="000000"/>
          <w:sz w:val="28"/>
        </w:rPr>
        <w:t xml:space="preserve"> диаграммах, представлять данные в виде таблиц, строить диаграммы (столбиковые (столбчатые) и круговые) по массивам значений.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описан</w:t>
      </w:r>
      <w:r>
        <w:rPr>
          <w:rFonts w:ascii="Times New Roman" w:hAnsi="Times New Roman"/>
          <w:color w:val="000000"/>
          <w:sz w:val="28"/>
        </w:rPr>
        <w:t>ия данных статистические характеристики: среднее арифметическое, медиана, наибольшее и наименьшее значения, размах.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</w:t>
      </w:r>
      <w:r>
        <w:rPr>
          <w:rFonts w:ascii="Times New Roman" w:hAnsi="Times New Roman"/>
          <w:color w:val="000000"/>
          <w:sz w:val="28"/>
        </w:rPr>
        <w:t>еской устойчивости.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Описывать </w:t>
      </w:r>
      <w:r>
        <w:rPr>
          <w:rFonts w:ascii="Times New Roman" w:hAnsi="Times New Roman"/>
          <w:color w:val="000000"/>
          <w:sz w:val="28"/>
        </w:rPr>
        <w:t>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частоты числовых значений и частоты событий, в том числе по результатам измерений и наблюдений.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вероятности случ</w:t>
      </w:r>
      <w:r>
        <w:rPr>
          <w:rFonts w:ascii="Times New Roman" w:hAnsi="Times New Roman"/>
          <w:color w:val="000000"/>
          <w:sz w:val="28"/>
        </w:rPr>
        <w:t>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графические модели: дерево случайного эксперимента, диаграммы Эйлера, числовая прямая.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множес</w:t>
      </w:r>
      <w:r>
        <w:rPr>
          <w:rFonts w:ascii="Times New Roman" w:hAnsi="Times New Roman"/>
          <w:color w:val="000000"/>
          <w:sz w:val="28"/>
        </w:rPr>
        <w:t>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графическое представление множеств и связей между ними для описания процессов и явлений, в</w:t>
      </w:r>
      <w:r>
        <w:rPr>
          <w:rFonts w:ascii="Times New Roman" w:hAnsi="Times New Roman"/>
          <w:color w:val="000000"/>
          <w:sz w:val="28"/>
        </w:rPr>
        <w:t xml:space="preserve"> том числе при решении задач из других учебных предметов и курсов.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различных источниках в виде таблиц, диаграмм, графи</w:t>
      </w:r>
      <w:r>
        <w:rPr>
          <w:rFonts w:ascii="Times New Roman" w:hAnsi="Times New Roman"/>
          <w:color w:val="000000"/>
          <w:sz w:val="28"/>
        </w:rPr>
        <w:t>ков, представлять данные в виде таблиц, диаграмм, графиков.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описательные характеристики для массивов числовых данных, в том числе средни</w:t>
      </w:r>
      <w:r>
        <w:rPr>
          <w:rFonts w:ascii="Times New Roman" w:hAnsi="Times New Roman"/>
          <w:color w:val="000000"/>
          <w:sz w:val="28"/>
        </w:rPr>
        <w:t>е значения и меры рассеивания.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вероятности случайных событий в изученных опытах, в том числе в опытах с равновозможными элементарны</w:t>
      </w:r>
      <w:r>
        <w:rPr>
          <w:rFonts w:ascii="Times New Roman" w:hAnsi="Times New Roman"/>
          <w:color w:val="000000"/>
          <w:sz w:val="28"/>
        </w:rPr>
        <w:t>ми событиями, в сериях испытаний до первого успеха, в сериях испытаний Бернулли.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случайной величине и о распределении вероятностей.</w:t>
      </w:r>
    </w:p>
    <w:p w:rsidR="003035EB" w:rsidRDefault="00740E2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 законе больших чисел как о проявлении закономерности в случайной изменчивости и </w:t>
      </w:r>
      <w:r>
        <w:rPr>
          <w:rFonts w:ascii="Times New Roman" w:hAnsi="Times New Roman"/>
          <w:color w:val="000000"/>
          <w:sz w:val="28"/>
        </w:rPr>
        <w:t>о роли закона больших чисел в природе и обществе.</w:t>
      </w:r>
    </w:p>
    <w:p w:rsidR="003035EB" w:rsidRDefault="003035EB">
      <w:pPr>
        <w:sectPr w:rsidR="003035EB">
          <w:pgSz w:w="11906" w:h="16383"/>
          <w:pgMar w:top="1134" w:right="850" w:bottom="1134" w:left="1701" w:header="720" w:footer="720" w:gutter="0"/>
          <w:cols w:space="720"/>
        </w:sectPr>
      </w:pPr>
    </w:p>
    <w:p w:rsidR="003035EB" w:rsidRDefault="00740E2B">
      <w:pPr>
        <w:spacing w:after="0"/>
        <w:ind w:left="120"/>
      </w:pPr>
      <w:bookmarkStart w:id="11" w:name="block-8595068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3035EB" w:rsidRDefault="00740E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4259"/>
        <w:gridCol w:w="1529"/>
        <w:gridCol w:w="1841"/>
        <w:gridCol w:w="1910"/>
        <w:gridCol w:w="3375"/>
      </w:tblGrid>
      <w:tr w:rsidR="003035E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035EB" w:rsidRDefault="003035EB">
            <w:pPr>
              <w:spacing w:after="0"/>
              <w:ind w:left="135"/>
            </w:pPr>
          </w:p>
        </w:tc>
      </w:tr>
      <w:tr w:rsidR="003035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</w:tr>
      <w:tr w:rsidR="003035E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и частота случайного </w:t>
            </w:r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3035EB"/>
        </w:tc>
      </w:tr>
    </w:tbl>
    <w:p w:rsidR="003035EB" w:rsidRDefault="003035EB">
      <w:pPr>
        <w:sectPr w:rsidR="003035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35EB" w:rsidRDefault="00740E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92"/>
        <w:gridCol w:w="1537"/>
        <w:gridCol w:w="1841"/>
        <w:gridCol w:w="1910"/>
        <w:gridCol w:w="3326"/>
      </w:tblGrid>
      <w:tr w:rsidR="003035E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035EB" w:rsidRDefault="003035EB">
            <w:pPr>
              <w:spacing w:after="0"/>
              <w:ind w:left="135"/>
            </w:pPr>
          </w:p>
        </w:tc>
      </w:tr>
      <w:tr w:rsidR="003035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</w:tr>
      <w:tr w:rsidR="003035E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3035EB"/>
        </w:tc>
      </w:tr>
    </w:tbl>
    <w:p w:rsidR="003035EB" w:rsidRDefault="003035EB">
      <w:pPr>
        <w:sectPr w:rsidR="003035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35EB" w:rsidRDefault="00740E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5"/>
        <w:gridCol w:w="1535"/>
        <w:gridCol w:w="1841"/>
        <w:gridCol w:w="1910"/>
        <w:gridCol w:w="3338"/>
      </w:tblGrid>
      <w:tr w:rsidR="003035E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035EB" w:rsidRDefault="003035EB">
            <w:pPr>
              <w:spacing w:after="0"/>
              <w:ind w:left="135"/>
            </w:pPr>
          </w:p>
        </w:tc>
      </w:tr>
      <w:tr w:rsidR="003035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</w:tr>
      <w:tr w:rsidR="003035E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035EB" w:rsidRDefault="003035EB"/>
        </w:tc>
      </w:tr>
    </w:tbl>
    <w:p w:rsidR="003035EB" w:rsidRDefault="003035EB">
      <w:pPr>
        <w:sectPr w:rsidR="003035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35EB" w:rsidRDefault="003035EB">
      <w:pPr>
        <w:sectPr w:rsidR="003035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35EB" w:rsidRDefault="00740E2B">
      <w:pPr>
        <w:spacing w:after="0"/>
        <w:ind w:left="120"/>
      </w:pPr>
      <w:bookmarkStart w:id="12" w:name="block-8595069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035EB" w:rsidRDefault="00740E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467"/>
        <w:gridCol w:w="1170"/>
        <w:gridCol w:w="1841"/>
        <w:gridCol w:w="1910"/>
        <w:gridCol w:w="1347"/>
        <w:gridCol w:w="3387"/>
      </w:tblGrid>
      <w:tr w:rsidR="003035EB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035EB" w:rsidRDefault="003035EB">
            <w:pPr>
              <w:spacing w:after="0"/>
              <w:ind w:left="135"/>
            </w:pPr>
          </w:p>
        </w:tc>
      </w:tr>
      <w:tr w:rsidR="003035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вычисления по </w:t>
            </w:r>
            <w:r>
              <w:rPr>
                <w:rFonts w:ascii="Times New Roman" w:hAnsi="Times New Roman"/>
                <w:color w:val="000000"/>
                <w:sz w:val="24"/>
              </w:rPr>
              <w:t>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Медиана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Медиана числового набора. Устойчивость </w:t>
            </w:r>
            <w:r>
              <w:rPr>
                <w:rFonts w:ascii="Times New Roman" w:hAnsi="Times New Roman"/>
                <w:color w:val="000000"/>
                <w:sz w:val="24"/>
              </w:rPr>
              <w:t>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Наибольшее и наименьшее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 числового набора. 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значения числового набора. 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значения числового набора. 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"Представление данных. 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Граф, вершина, ребро. Представление задачи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(валентность) вершины. Число рёбер и суммарная степень вершин. Цепь </w:t>
            </w:r>
            <w:r>
              <w:rPr>
                <w:rFonts w:ascii="Times New Roman" w:hAnsi="Times New Roman"/>
                <w:color w:val="000000"/>
                <w:sz w:val="24"/>
              </w:rPr>
              <w:t>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Цепь и цикл. Путь в графе. 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и </w:t>
            </w:r>
            <w:r>
              <w:rPr>
                <w:rFonts w:ascii="Times New Roman" w:hAnsi="Times New Roman"/>
                <w:color w:val="000000"/>
                <w:sz w:val="24"/>
              </w:rPr>
              <w:t>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"Случайная </w:t>
            </w:r>
            <w:r>
              <w:rPr>
                <w:rFonts w:ascii="Times New Roman" w:hAnsi="Times New Roman"/>
                <w:color w:val="000000"/>
                <w:sz w:val="24"/>
              </w:rPr>
              <w:t>изменчивость. 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35EB" w:rsidRDefault="003035EB"/>
        </w:tc>
      </w:tr>
    </w:tbl>
    <w:p w:rsidR="003035EB" w:rsidRDefault="003035EB">
      <w:pPr>
        <w:sectPr w:rsidR="003035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35EB" w:rsidRDefault="00740E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3612"/>
        <w:gridCol w:w="1106"/>
        <w:gridCol w:w="1841"/>
        <w:gridCol w:w="1910"/>
        <w:gridCol w:w="1347"/>
        <w:gridCol w:w="3399"/>
      </w:tblGrid>
      <w:tr w:rsidR="003035E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035EB" w:rsidRDefault="003035EB">
            <w:pPr>
              <w:spacing w:after="0"/>
              <w:ind w:left="135"/>
            </w:pPr>
          </w:p>
        </w:tc>
      </w:tr>
      <w:tr w:rsidR="003035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Классические модели теории вероятностей: монета и </w:t>
            </w:r>
            <w:r>
              <w:rPr>
                <w:rFonts w:ascii="Times New Roman" w:hAnsi="Times New Roman"/>
                <w:color w:val="000000"/>
                <w:sz w:val="24"/>
              </w:rPr>
              <w:t>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"Статистика. 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Благоприятствующие элементарные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soo.ru/DH7ULRQ7T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Несовместные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 вероятностей. Условная вероятность. 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 вероятностей. Условная вероятность. 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случайного эксперимента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"Случайные события. 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35EB" w:rsidRDefault="003035EB"/>
        </w:tc>
      </w:tr>
    </w:tbl>
    <w:p w:rsidR="003035EB" w:rsidRDefault="003035EB">
      <w:pPr>
        <w:sectPr w:rsidR="003035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35EB" w:rsidRDefault="00740E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3448"/>
        <w:gridCol w:w="1174"/>
        <w:gridCol w:w="1841"/>
        <w:gridCol w:w="1910"/>
        <w:gridCol w:w="1347"/>
        <w:gridCol w:w="3399"/>
      </w:tblGrid>
      <w:tr w:rsidR="003035EB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035EB" w:rsidRDefault="003035EB">
            <w:pPr>
              <w:spacing w:after="0"/>
              <w:ind w:left="135"/>
            </w:pPr>
          </w:p>
        </w:tc>
      </w:tr>
      <w:tr w:rsidR="003035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035EB" w:rsidRDefault="003035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35EB" w:rsidRDefault="003035EB"/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Случайный выбор точки из фигуры на плоскости, из отрезка, из </w:t>
            </w:r>
            <w:r>
              <w:rPr>
                <w:rFonts w:ascii="Times New Roman" w:hAnsi="Times New Roman"/>
                <w:color w:val="000000"/>
                <w:sz w:val="24"/>
              </w:rPr>
              <w:t>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Испытание. Успех и неудача.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Случайная величина и распределение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Математическое ожидание и дисперсия случайной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Представление данных.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Вероятность случайного события.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Элементы комбинаторики.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35EB" w:rsidRDefault="003035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3035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35EB" w:rsidRDefault="003035EB"/>
        </w:tc>
      </w:tr>
    </w:tbl>
    <w:p w:rsidR="003035EB" w:rsidRDefault="003035EB">
      <w:pPr>
        <w:sectPr w:rsidR="003035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35EB" w:rsidRDefault="003035EB">
      <w:pPr>
        <w:sectPr w:rsidR="003035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35EB" w:rsidRDefault="00740E2B">
      <w:pPr>
        <w:spacing w:before="199" w:after="199"/>
        <w:ind w:left="120"/>
      </w:pPr>
      <w:bookmarkStart w:id="13" w:name="block-85950697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3035EB" w:rsidRDefault="00740E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035EB" w:rsidRDefault="003035EB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035E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035E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035E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информацию, представленную в таблицах, на диаграммах, представлять данные в виде таблиц, </w:t>
            </w:r>
            <w:r>
              <w:rPr>
                <w:rFonts w:ascii="Times New Roman" w:hAnsi="Times New Roman"/>
                <w:color w:val="000000"/>
                <w:sz w:val="24"/>
              </w:rPr>
              <w:t>строить диаграммы (столбиковые (столбчатые) и круговые) по массивам значений</w:t>
            </w:r>
          </w:p>
        </w:tc>
      </w:tr>
      <w:tr w:rsidR="003035E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3035E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для описания данных статистические характеристики: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среднее арифметическое, медиана, наибольшее и наименьшее значения, размах</w:t>
            </w:r>
          </w:p>
        </w:tc>
      </w:tr>
      <w:tr w:rsidR="003035E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3035EB" w:rsidRDefault="003035EB">
      <w:pPr>
        <w:spacing w:before="199" w:after="199"/>
        <w:ind w:left="120"/>
      </w:pPr>
    </w:p>
    <w:p w:rsidR="003035EB" w:rsidRDefault="00740E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035EB" w:rsidRDefault="003035E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035E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035E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035E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 преобразовывать информацию, представленную в виде таблиц, диаграмм, графиков,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представлять данные в виде таблиц, диаграмм, графиков</w:t>
            </w:r>
          </w:p>
        </w:tc>
      </w:tr>
      <w:tr w:rsidR="003035E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3035E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частоты числовых значений и частоты событий,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числе по результатам измерений и наблюдений</w:t>
            </w:r>
          </w:p>
        </w:tc>
      </w:tr>
      <w:tr w:rsidR="003035E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3035E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графические модели: дерево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случайного эксперимента, диаграммы Эйлера, числовая прямая</w:t>
            </w:r>
          </w:p>
        </w:tc>
      </w:tr>
      <w:tr w:rsidR="003035E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3035E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</w:t>
            </w:r>
            <w:r>
              <w:rPr>
                <w:rFonts w:ascii="Times New Roman" w:hAnsi="Times New Roman"/>
                <w:color w:val="000000"/>
                <w:sz w:val="24"/>
              </w:rPr>
              <w:t>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3035EB" w:rsidRDefault="003035EB">
      <w:pPr>
        <w:spacing w:after="0"/>
        <w:ind w:left="120"/>
      </w:pPr>
    </w:p>
    <w:p w:rsidR="003035EB" w:rsidRDefault="00740E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035EB" w:rsidRDefault="003035E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035E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образовательной программы основного общего образования </w:t>
            </w:r>
          </w:p>
        </w:tc>
      </w:tr>
      <w:tr w:rsidR="003035E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035E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3035E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3035E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3035E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</w:t>
            </w:r>
            <w:r>
              <w:rPr>
                <w:rFonts w:ascii="Times New Roman" w:hAnsi="Times New Roman"/>
                <w:color w:val="000000"/>
                <w:sz w:val="24"/>
              </w:rPr>
              <w:t>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3035E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первого успеха, в сериях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испытаний Бернулли</w:t>
            </w:r>
          </w:p>
        </w:tc>
      </w:tr>
      <w:tr w:rsidR="003035E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случайной величине и о распределении вероятностей</w:t>
            </w:r>
          </w:p>
        </w:tc>
      </w:tr>
      <w:tr w:rsidR="003035E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Иметь представление о законе больших чисел как о проявлении закономерности в случайной изменчивости и о роли закона больших чисел </w:t>
            </w:r>
            <w:r>
              <w:rPr>
                <w:rFonts w:ascii="Times New Roman" w:hAnsi="Times New Roman"/>
                <w:color w:val="000000"/>
                <w:sz w:val="24"/>
              </w:rPr>
              <w:t>в природе и обществе</w:t>
            </w:r>
          </w:p>
        </w:tc>
      </w:tr>
    </w:tbl>
    <w:p w:rsidR="003035EB" w:rsidRDefault="003035EB">
      <w:pPr>
        <w:sectPr w:rsidR="003035EB">
          <w:pgSz w:w="11906" w:h="16383"/>
          <w:pgMar w:top="1134" w:right="850" w:bottom="1134" w:left="1701" w:header="720" w:footer="720" w:gutter="0"/>
          <w:cols w:space="720"/>
        </w:sectPr>
      </w:pPr>
    </w:p>
    <w:p w:rsidR="003035EB" w:rsidRDefault="00740E2B">
      <w:pPr>
        <w:spacing w:before="199" w:after="199"/>
        <w:ind w:left="120"/>
      </w:pPr>
      <w:bookmarkStart w:id="14" w:name="block-85950698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035EB" w:rsidRDefault="003035EB">
      <w:pPr>
        <w:spacing w:before="199" w:after="199"/>
        <w:ind w:left="120"/>
      </w:pPr>
    </w:p>
    <w:p w:rsidR="003035EB" w:rsidRDefault="00740E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035EB" w:rsidRDefault="003035E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3035E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035E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035E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данных в виде таблиц, диаграмм, графиков. Заполнение таблиц, чтение и построение диаграмм </w:t>
            </w:r>
            <w:r>
              <w:rPr>
                <w:rFonts w:ascii="Times New Roman" w:hAnsi="Times New Roman"/>
                <w:color w:val="000000"/>
                <w:sz w:val="24"/>
              </w:rPr>
              <w:t>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3035E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статистика: среднее арифметическое, медиана, размах, наибольшее и наименьшее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 набора числовых данных. Примеры случайной изменчивости</w:t>
            </w:r>
          </w:p>
        </w:tc>
      </w:tr>
      <w:tr w:rsidR="003035E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</w:t>
            </w:r>
            <w:r>
              <w:rPr>
                <w:rFonts w:ascii="Times New Roman" w:hAnsi="Times New Roman"/>
                <w:color w:val="000000"/>
                <w:sz w:val="24"/>
              </w:rPr>
              <w:t>оятностей</w:t>
            </w:r>
          </w:p>
        </w:tc>
      </w:tr>
      <w:tr w:rsidR="003035E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:rsidR="003035EB" w:rsidRDefault="003035EB">
      <w:pPr>
        <w:spacing w:after="0"/>
        <w:ind w:left="120"/>
      </w:pPr>
    </w:p>
    <w:p w:rsidR="003035EB" w:rsidRDefault="00740E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035EB" w:rsidRDefault="003035E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3035E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035E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035E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диаграмм, графиков</w:t>
            </w:r>
          </w:p>
        </w:tc>
      </w:tr>
      <w:tr w:rsidR="003035E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3035E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3035E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3035E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рассеивания данных. Дисперс</w:t>
            </w:r>
            <w:r>
              <w:rPr>
                <w:rFonts w:ascii="Times New Roman" w:hAnsi="Times New Roman"/>
                <w:color w:val="000000"/>
                <w:sz w:val="24"/>
              </w:rPr>
              <w:t>ия и стандартное отклонение числовых наборов. Диаграмма рассеивания</w:t>
            </w:r>
          </w:p>
        </w:tc>
      </w:tr>
      <w:tr w:rsidR="003035E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</w:t>
            </w:r>
            <w:r>
              <w:rPr>
                <w:rFonts w:ascii="Times New Roman" w:hAnsi="Times New Roman"/>
                <w:color w:val="000000"/>
                <w:sz w:val="24"/>
              </w:rPr>
              <w:t>ки достоверными событиями в природе, обществе и науке</w:t>
            </w:r>
          </w:p>
        </w:tc>
      </w:tr>
      <w:tr w:rsidR="003035E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</w:t>
            </w:r>
          </w:p>
        </w:tc>
      </w:tr>
      <w:tr w:rsidR="003035E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Противоположные </w:t>
            </w:r>
            <w:r>
              <w:rPr>
                <w:rFonts w:ascii="Times New Roman" w:hAnsi="Times New Roman"/>
                <w:color w:val="000000"/>
                <w:sz w:val="24"/>
              </w:rPr>
              <w:t>события. Диаграмма Эйлера. Объединение и пересечение событий. Несовместные события. Формула сложения вероятностей</w:t>
            </w:r>
          </w:p>
        </w:tc>
      </w:tr>
      <w:tr w:rsidR="003035E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Условная вероятность. Правило умножения. Независимые события</w:t>
            </w:r>
          </w:p>
        </w:tc>
      </w:tr>
      <w:tr w:rsidR="003035E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эксперимента в виде дерева. Решение задач на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вероятностей с помощью дерева случайного эксперимента, диаграмм Эйлера</w:t>
            </w:r>
          </w:p>
        </w:tc>
      </w:tr>
    </w:tbl>
    <w:p w:rsidR="003035EB" w:rsidRDefault="003035EB">
      <w:pPr>
        <w:spacing w:after="0"/>
        <w:ind w:left="120"/>
      </w:pPr>
    </w:p>
    <w:p w:rsidR="003035EB" w:rsidRDefault="00740E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035EB" w:rsidRDefault="003035E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3035E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035E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035E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данных в виде таблиц, диаграмм, графиков, интерпретация данных. Чтение и 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таблиц, диаграмм, графиков по реальным данным</w:t>
            </w:r>
          </w:p>
        </w:tc>
      </w:tr>
      <w:tr w:rsidR="003035E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3035E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3035E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Паскаля. Решение задач с использованием комбинаторики</w:t>
            </w:r>
          </w:p>
        </w:tc>
      </w:tr>
      <w:tr w:rsidR="003035E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</w:t>
            </w:r>
            <w:r>
              <w:rPr>
                <w:rFonts w:ascii="Times New Roman" w:hAnsi="Times New Roman"/>
                <w:color w:val="000000"/>
                <w:sz w:val="24"/>
              </w:rPr>
              <w:t>и, из отрезка и из дуги окружности</w:t>
            </w:r>
          </w:p>
        </w:tc>
      </w:tr>
      <w:tr w:rsidR="003035E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</w:tr>
      <w:tr w:rsidR="003035E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Серия испытаний Бернулли. Вероятности событий в серии испытаний Бернулли</w:t>
            </w:r>
          </w:p>
        </w:tc>
      </w:tr>
      <w:tr w:rsidR="003035E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 и распределение вероятностей</w:t>
            </w:r>
          </w:p>
        </w:tc>
      </w:tr>
      <w:tr w:rsidR="003035E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3035E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3035E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законе больших чисел. Измерение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вероятностей с помощью частот. Роль и значение закона больших чисел в природе и обществе</w:t>
            </w:r>
          </w:p>
        </w:tc>
      </w:tr>
    </w:tbl>
    <w:p w:rsidR="003035EB" w:rsidRDefault="003035EB">
      <w:pPr>
        <w:spacing w:after="0"/>
        <w:ind w:left="120"/>
      </w:pPr>
    </w:p>
    <w:p w:rsidR="003035EB" w:rsidRDefault="003035EB">
      <w:pPr>
        <w:sectPr w:rsidR="003035EB">
          <w:pgSz w:w="11906" w:h="16383"/>
          <w:pgMar w:top="1134" w:right="850" w:bottom="1134" w:left="1701" w:header="720" w:footer="720" w:gutter="0"/>
          <w:cols w:space="720"/>
        </w:sectPr>
      </w:pPr>
    </w:p>
    <w:p w:rsidR="003035EB" w:rsidRDefault="00740E2B">
      <w:pPr>
        <w:spacing w:before="199" w:after="199"/>
        <w:ind w:left="120"/>
      </w:pPr>
      <w:bookmarkStart w:id="15" w:name="block-85950694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3035EB" w:rsidRDefault="003035E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035EB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требовани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3035E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множество, подмножество, операции над множествами; умение оперировать понятиями: </w:t>
            </w:r>
            <w:r>
              <w:rPr>
                <w:rFonts w:ascii="Times New Roman" w:hAnsi="Times New Roman"/>
                <w:color w:val="000000"/>
                <w:sz w:val="24"/>
              </w:rPr>
              <w:t>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3035E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определение, </w:t>
            </w:r>
            <w:r>
              <w:rPr>
                <w:rFonts w:ascii="Times New Roman" w:hAnsi="Times New Roman"/>
                <w:color w:val="000000"/>
                <w:sz w:val="24"/>
              </w:rPr>
              <w:t>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3035E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</w:t>
            </w:r>
            <w:r>
              <w:rPr>
                <w:rFonts w:ascii="Times New Roman" w:hAnsi="Times New Roman"/>
                <w:color w:val="000000"/>
                <w:sz w:val="24"/>
              </w:rPr>
              <w:t>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</w:t>
            </w:r>
            <w:r>
              <w:rPr>
                <w:rFonts w:ascii="Times New Roman" w:hAnsi="Times New Roman"/>
                <w:color w:val="000000"/>
                <w:sz w:val="24"/>
              </w:rPr>
              <w:t>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3035E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</w:t>
            </w:r>
            <w:r>
              <w:rPr>
                <w:rFonts w:ascii="Times New Roman" w:hAnsi="Times New Roman"/>
                <w:color w:val="000000"/>
                <w:sz w:val="24"/>
              </w:rPr>
              <w:t>ул разности квадратов и квадрата суммы и разности</w:t>
            </w:r>
          </w:p>
        </w:tc>
      </w:tr>
      <w:tr w:rsidR="003035E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</w:t>
            </w:r>
            <w:r>
              <w:rPr>
                <w:rFonts w:ascii="Times New Roman" w:hAnsi="Times New Roman"/>
                <w:color w:val="000000"/>
                <w:sz w:val="24"/>
              </w:rPr>
              <w:t>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</w:t>
            </w:r>
            <w:r>
              <w:rPr>
                <w:rFonts w:ascii="Times New Roman" w:hAnsi="Times New Roman"/>
                <w:color w:val="000000"/>
                <w:sz w:val="24"/>
              </w:rPr>
              <w:t>ную прямую и координатную плоскость для изображения решений уравнений, неравенств и систем</w:t>
            </w:r>
          </w:p>
        </w:tc>
      </w:tr>
      <w:tr w:rsidR="003035E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убывания, наибольшее и наименьшее значен</w:t>
            </w:r>
            <w:r>
              <w:rPr>
                <w:rFonts w:ascii="Times New Roman" w:hAnsi="Times New Roman"/>
                <w:color w:val="000000"/>
                <w:sz w:val="24"/>
              </w:rPr>
              <w:t>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</w:t>
            </w:r>
            <w:r>
              <w:rPr>
                <w:rFonts w:ascii="Times New Roman" w:hAnsi="Times New Roman"/>
                <w:color w:val="000000"/>
                <w:sz w:val="24"/>
              </w:rPr>
              <w:t>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3035E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3035E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</w:t>
            </w:r>
            <w:r>
              <w:rPr>
                <w:rFonts w:ascii="Times New Roman" w:hAnsi="Times New Roman"/>
                <w:color w:val="000000"/>
                <w:sz w:val="24"/>
              </w:rPr>
              <w:t>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3035E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</w:t>
            </w:r>
            <w:r>
              <w:rPr>
                <w:rFonts w:ascii="Times New Roman" w:hAnsi="Times New Roman"/>
                <w:color w:val="000000"/>
                <w:sz w:val="24"/>
              </w:rPr>
              <w:t>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3035E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</w:t>
            </w:r>
            <w:r>
              <w:rPr>
                <w:rFonts w:ascii="Times New Roman" w:hAnsi="Times New Roman"/>
                <w:color w:val="000000"/>
                <w:sz w:val="24"/>
              </w:rPr>
              <w:t>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</w:t>
            </w:r>
            <w:r>
              <w:rPr>
                <w:rFonts w:ascii="Times New Roman" w:hAnsi="Times New Roman"/>
                <w:color w:val="000000"/>
                <w:sz w:val="24"/>
              </w:rPr>
              <w:t>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3035E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</w:t>
            </w:r>
            <w:r>
              <w:rPr>
                <w:rFonts w:ascii="Times New Roman" w:hAnsi="Times New Roman"/>
                <w:color w:val="000000"/>
                <w:sz w:val="24"/>
              </w:rPr>
              <w:t>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</w:t>
            </w:r>
            <w:r>
              <w:rPr>
                <w:rFonts w:ascii="Times New Roman" w:hAnsi="Times New Roman"/>
                <w:color w:val="000000"/>
                <w:sz w:val="24"/>
              </w:rPr>
              <w:t>ка, теорему Пифагора, тригонометрические соотношения для вычисления длин, расстояний, площадей</w:t>
            </w:r>
          </w:p>
        </w:tc>
      </w:tr>
      <w:tr w:rsidR="003035E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инструментов и электронных средств по текстовому или с</w:t>
            </w:r>
            <w:r>
              <w:rPr>
                <w:rFonts w:ascii="Times New Roman" w:hAnsi="Times New Roman"/>
                <w:color w:val="000000"/>
                <w:sz w:val="24"/>
              </w:rPr>
              <w:t>имвольному описанию</w:t>
            </w:r>
          </w:p>
        </w:tc>
      </w:tr>
      <w:tr w:rsidR="003035E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</w:t>
            </w:r>
            <w:r>
              <w:rPr>
                <w:rFonts w:ascii="Times New Roman" w:hAnsi="Times New Roman"/>
                <w:color w:val="000000"/>
                <w:sz w:val="24"/>
              </w:rPr>
              <w:t>данных и решения задач, в том числе из других учебных предметов и реальной жизни</w:t>
            </w:r>
          </w:p>
        </w:tc>
      </w:tr>
      <w:tr w:rsidR="003035E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3035E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</w:t>
            </w:r>
            <w:r>
              <w:rPr>
                <w:rFonts w:ascii="Times New Roman" w:hAnsi="Times New Roman"/>
                <w:color w:val="000000"/>
                <w:sz w:val="24"/>
              </w:rPr>
              <w:t>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</w:t>
            </w:r>
            <w:r>
              <w:rPr>
                <w:rFonts w:ascii="Times New Roman" w:hAnsi="Times New Roman"/>
                <w:color w:val="000000"/>
                <w:sz w:val="24"/>
              </w:rPr>
              <w:t>имых событий; знакомство с законом больших чисел и его ролью в массовых явлениях</w:t>
            </w:r>
          </w:p>
        </w:tc>
      </w:tr>
      <w:tr w:rsidR="003035E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</w:t>
            </w:r>
            <w:r>
              <w:rPr>
                <w:rFonts w:ascii="Times New Roman" w:hAnsi="Times New Roman"/>
                <w:color w:val="000000"/>
                <w:sz w:val="24"/>
              </w:rPr>
              <w:t>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3035EB" w:rsidRDefault="003035EB">
      <w:pPr>
        <w:sectPr w:rsidR="003035EB">
          <w:pgSz w:w="11906" w:h="16383"/>
          <w:pgMar w:top="1134" w:right="850" w:bottom="1134" w:left="1701" w:header="720" w:footer="720" w:gutter="0"/>
          <w:cols w:space="720"/>
        </w:sectPr>
      </w:pPr>
    </w:p>
    <w:p w:rsidR="003035EB" w:rsidRDefault="00740E2B">
      <w:pPr>
        <w:spacing w:before="199" w:after="199"/>
        <w:ind w:left="120"/>
      </w:pPr>
      <w:bookmarkStart w:id="16" w:name="block-85950695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ПЕРЕЧЕНЬ ЭЛЕМЕНТОВ СОДЕРЖАНИЯ, ПРОВЕРЯЕМЫХ НА ОГЭ </w:t>
      </w:r>
      <w:r>
        <w:rPr>
          <w:rFonts w:ascii="Times New Roman" w:hAnsi="Times New Roman"/>
          <w:b/>
          <w:color w:val="000000"/>
          <w:sz w:val="28"/>
        </w:rPr>
        <w:t>ПО МАТЕМАТИКЕ</w:t>
      </w:r>
    </w:p>
    <w:p w:rsidR="003035EB" w:rsidRDefault="003035E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3035EB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операции с рациональными числами 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корнями натуральной степени 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</w:t>
            </w:r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определения и множество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</w:t>
            </w:r>
            <w:r>
              <w:rPr>
                <w:rFonts w:ascii="Times New Roman" w:hAnsi="Times New Roman"/>
                <w:color w:val="000000"/>
                <w:sz w:val="24"/>
              </w:rPr>
              <w:t>оординаты на плоскости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статистика 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3035E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035EB" w:rsidRDefault="00740E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3035EB" w:rsidRDefault="003035EB">
      <w:pPr>
        <w:spacing w:after="0"/>
        <w:ind w:left="120"/>
      </w:pPr>
    </w:p>
    <w:p w:rsidR="003035EB" w:rsidRDefault="003035EB">
      <w:pPr>
        <w:sectPr w:rsidR="003035EB">
          <w:pgSz w:w="11906" w:h="16383"/>
          <w:pgMar w:top="1134" w:right="850" w:bottom="1134" w:left="1701" w:header="720" w:footer="720" w:gutter="0"/>
          <w:cols w:space="720"/>
        </w:sectPr>
      </w:pPr>
    </w:p>
    <w:p w:rsidR="003035EB" w:rsidRDefault="00740E2B">
      <w:pPr>
        <w:spacing w:after="0"/>
        <w:ind w:left="120"/>
      </w:pPr>
      <w:bookmarkStart w:id="17" w:name="block-85950696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035EB" w:rsidRDefault="00740E2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035EB" w:rsidRDefault="00740E2B">
      <w:pPr>
        <w:spacing w:after="0" w:line="480" w:lineRule="auto"/>
        <w:ind w:left="120"/>
      </w:pPr>
      <w:bookmarkStart w:id="18" w:name="08f63327-de1a-4627-a256-8545dcca3d8e"/>
      <w:r>
        <w:rPr>
          <w:rFonts w:ascii="Times New Roman" w:hAnsi="Times New Roman"/>
          <w:color w:val="000000"/>
          <w:sz w:val="28"/>
        </w:rPr>
        <w:t xml:space="preserve">• Математика. Вероятность и статистика: 7 - 9-е классы: базовый </w:t>
      </w:r>
      <w:r>
        <w:rPr>
          <w:rFonts w:ascii="Times New Roman" w:hAnsi="Times New Roman"/>
          <w:color w:val="000000"/>
          <w:sz w:val="28"/>
        </w:rPr>
        <w:t>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  <w:bookmarkEnd w:id="18"/>
    </w:p>
    <w:p w:rsidR="003035EB" w:rsidRDefault="003035EB">
      <w:pPr>
        <w:spacing w:after="0" w:line="480" w:lineRule="auto"/>
        <w:ind w:left="120"/>
      </w:pPr>
    </w:p>
    <w:p w:rsidR="003035EB" w:rsidRDefault="003035EB">
      <w:pPr>
        <w:spacing w:after="0"/>
        <w:ind w:left="120"/>
      </w:pPr>
    </w:p>
    <w:p w:rsidR="003035EB" w:rsidRDefault="00740E2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035EB" w:rsidRDefault="003035EB">
      <w:pPr>
        <w:spacing w:after="0" w:line="480" w:lineRule="auto"/>
        <w:ind w:left="120"/>
      </w:pPr>
    </w:p>
    <w:p w:rsidR="003035EB" w:rsidRDefault="003035EB">
      <w:pPr>
        <w:spacing w:after="0"/>
        <w:ind w:left="120"/>
      </w:pPr>
    </w:p>
    <w:p w:rsidR="003035EB" w:rsidRDefault="00740E2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3035EB" w:rsidRDefault="003035EB">
      <w:pPr>
        <w:spacing w:after="0" w:line="480" w:lineRule="auto"/>
        <w:ind w:left="120"/>
      </w:pPr>
    </w:p>
    <w:p w:rsidR="003035EB" w:rsidRDefault="003035EB">
      <w:pPr>
        <w:sectPr w:rsidR="003035EB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740E2B" w:rsidRDefault="00740E2B"/>
    <w:sectPr w:rsidR="00740E2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E942E9"/>
    <w:multiLevelType w:val="multilevel"/>
    <w:tmpl w:val="647A1EB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9C566C"/>
    <w:multiLevelType w:val="multilevel"/>
    <w:tmpl w:val="736A097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586D1B"/>
    <w:multiLevelType w:val="multilevel"/>
    <w:tmpl w:val="CFD0D88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8365A79"/>
    <w:multiLevelType w:val="multilevel"/>
    <w:tmpl w:val="2F02A40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70B5A63"/>
    <w:multiLevelType w:val="multilevel"/>
    <w:tmpl w:val="BCA22F8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FB036A"/>
    <w:multiLevelType w:val="multilevel"/>
    <w:tmpl w:val="6D40C16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5EB"/>
    <w:rsid w:val="003035EB"/>
    <w:rsid w:val="00740E2B"/>
    <w:rsid w:val="007F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3684E4-8744-4D60-B904-11AE605CD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OT1QCHHNA" TargetMode="External"/><Relationship Id="rId117" Type="http://schemas.openxmlformats.org/officeDocument/2006/relationships/hyperlink" Target="https://m.edsoo.ru/C2M2RAS2E" TargetMode="External"/><Relationship Id="rId21" Type="http://schemas.openxmlformats.org/officeDocument/2006/relationships/hyperlink" Target="https://m.edsoo.ru/PVPMDGFCN" TargetMode="External"/><Relationship Id="rId42" Type="http://schemas.openxmlformats.org/officeDocument/2006/relationships/hyperlink" Target="https://m.edsoo.ru/KBOV03AJO" TargetMode="External"/><Relationship Id="rId47" Type="http://schemas.openxmlformats.org/officeDocument/2006/relationships/hyperlink" Target="https://m.edsoo.ru/LHYL8J4F1" TargetMode="External"/><Relationship Id="rId63" Type="http://schemas.openxmlformats.org/officeDocument/2006/relationships/hyperlink" Target="https://m.edsoo.ru/OLWWNY81A" TargetMode="External"/><Relationship Id="rId68" Type="http://schemas.openxmlformats.org/officeDocument/2006/relationships/hyperlink" Target="https://m.edsoo.ru/RGK5GD7DF" TargetMode="External"/><Relationship Id="rId84" Type="http://schemas.openxmlformats.org/officeDocument/2006/relationships/hyperlink" Target="https://m.edsoo.ru/VEK6UAQIK" TargetMode="External"/><Relationship Id="rId89" Type="http://schemas.openxmlformats.org/officeDocument/2006/relationships/hyperlink" Target="https://m.edsoo.ru/KDUFO3YNL" TargetMode="External"/><Relationship Id="rId112" Type="http://schemas.openxmlformats.org/officeDocument/2006/relationships/hyperlink" Target="https://m.edsoo.ru/DO6HCR46S" TargetMode="External"/><Relationship Id="rId16" Type="http://schemas.openxmlformats.org/officeDocument/2006/relationships/hyperlink" Target="https://m.edsoo.ru/F5E58710K" TargetMode="External"/><Relationship Id="rId107" Type="http://schemas.openxmlformats.org/officeDocument/2006/relationships/hyperlink" Target="https://m.edsoo.ru/CYMRVA42W" TargetMode="External"/><Relationship Id="rId11" Type="http://schemas.openxmlformats.org/officeDocument/2006/relationships/hyperlink" Target="https://m.edsoo.ru/X3FZS77JT" TargetMode="External"/><Relationship Id="rId32" Type="http://schemas.openxmlformats.org/officeDocument/2006/relationships/hyperlink" Target="https://m.edsoo.ru/DFE4DRPC8" TargetMode="External"/><Relationship Id="rId37" Type="http://schemas.openxmlformats.org/officeDocument/2006/relationships/hyperlink" Target="https://m.edsoo.ru/VQOBESO32" TargetMode="External"/><Relationship Id="rId53" Type="http://schemas.openxmlformats.org/officeDocument/2006/relationships/hyperlink" Target="https://m.edsoo.ru/0UGEF4BOZ" TargetMode="External"/><Relationship Id="rId58" Type="http://schemas.openxmlformats.org/officeDocument/2006/relationships/hyperlink" Target="https://m.edsoo.ru/16PEO3Q2G" TargetMode="External"/><Relationship Id="rId74" Type="http://schemas.openxmlformats.org/officeDocument/2006/relationships/hyperlink" Target="https://m.edsoo.ru/3FBWH23QS" TargetMode="External"/><Relationship Id="rId79" Type="http://schemas.openxmlformats.org/officeDocument/2006/relationships/hyperlink" Target="https://m.edsoo.ru/FLOUL8J8L" TargetMode="External"/><Relationship Id="rId102" Type="http://schemas.openxmlformats.org/officeDocument/2006/relationships/hyperlink" Target="https://m.edsoo.ru/4MRUN0S97" TargetMode="External"/><Relationship Id="rId123" Type="http://schemas.openxmlformats.org/officeDocument/2006/relationships/hyperlink" Target="https://m.edsoo.ru/K2QA3L023" TargetMode="External"/><Relationship Id="rId5" Type="http://schemas.openxmlformats.org/officeDocument/2006/relationships/hyperlink" Target="https://m.edsoo.ru/89N37X69O" TargetMode="External"/><Relationship Id="rId90" Type="http://schemas.openxmlformats.org/officeDocument/2006/relationships/hyperlink" Target="https://m.edsoo.ru/WX49KRDMH" TargetMode="External"/><Relationship Id="rId95" Type="http://schemas.openxmlformats.org/officeDocument/2006/relationships/hyperlink" Target="https://m.edsoo.ru/1XW0P3B8X" TargetMode="External"/><Relationship Id="rId22" Type="http://schemas.openxmlformats.org/officeDocument/2006/relationships/hyperlink" Target="https://m.edsoo.ru/PC35FWECN" TargetMode="External"/><Relationship Id="rId27" Type="http://schemas.openxmlformats.org/officeDocument/2006/relationships/hyperlink" Target="https://m.edsoo.ru/S3N8OV8XD" TargetMode="External"/><Relationship Id="rId43" Type="http://schemas.openxmlformats.org/officeDocument/2006/relationships/hyperlink" Target="https://m.edsoo.ru/4KY4F1REM" TargetMode="External"/><Relationship Id="rId48" Type="http://schemas.openxmlformats.org/officeDocument/2006/relationships/hyperlink" Target="https://m.edsoo.ru/O0DUSZOEQ" TargetMode="External"/><Relationship Id="rId64" Type="http://schemas.openxmlformats.org/officeDocument/2006/relationships/hyperlink" Target="https://m.edsoo.ru/KYQY7LB3M" TargetMode="External"/><Relationship Id="rId69" Type="http://schemas.openxmlformats.org/officeDocument/2006/relationships/hyperlink" Target="https://m.edsoo.ru/FIPIQ8U94" TargetMode="External"/><Relationship Id="rId113" Type="http://schemas.openxmlformats.org/officeDocument/2006/relationships/hyperlink" Target="https://m.edsoo.ru/DOO6YSTLB" TargetMode="External"/><Relationship Id="rId118" Type="http://schemas.openxmlformats.org/officeDocument/2006/relationships/hyperlink" Target="https://m.edsoo.ru/82BZREYI8" TargetMode="External"/><Relationship Id="rId80" Type="http://schemas.openxmlformats.org/officeDocument/2006/relationships/hyperlink" Target="https://m.edsoo.ru/K76VI2W4N" TargetMode="External"/><Relationship Id="rId85" Type="http://schemas.openxmlformats.org/officeDocument/2006/relationships/hyperlink" Target="https://m.edsoo.ru/O2T3BGWHT" TargetMode="External"/><Relationship Id="rId12" Type="http://schemas.openxmlformats.org/officeDocument/2006/relationships/hyperlink" Target="https://m.edsoo.ru/8DX3YEE7C" TargetMode="External"/><Relationship Id="rId17" Type="http://schemas.openxmlformats.org/officeDocument/2006/relationships/hyperlink" Target="https://m.edsoo.ru/I37K3MSIF" TargetMode="External"/><Relationship Id="rId33" Type="http://schemas.openxmlformats.org/officeDocument/2006/relationships/hyperlink" Target="https://m.edsoo.ru/4EAJ9ZPVP" TargetMode="External"/><Relationship Id="rId38" Type="http://schemas.openxmlformats.org/officeDocument/2006/relationships/hyperlink" Target="https://m.edsoo.ru/WYFB6QP2I" TargetMode="External"/><Relationship Id="rId59" Type="http://schemas.openxmlformats.org/officeDocument/2006/relationships/hyperlink" Target="https://m.edsoo.ru/Z0XC1OMLN" TargetMode="External"/><Relationship Id="rId103" Type="http://schemas.openxmlformats.org/officeDocument/2006/relationships/hyperlink" Target="https://m.edsoo.ru/AGLCRU6DJ" TargetMode="External"/><Relationship Id="rId108" Type="http://schemas.openxmlformats.org/officeDocument/2006/relationships/hyperlink" Target="https://m.edsoo.ru/4P3N8JB15" TargetMode="External"/><Relationship Id="rId124" Type="http://schemas.openxmlformats.org/officeDocument/2006/relationships/hyperlink" Target="https://m.edsoo.ru/QY01QWK9J" TargetMode="External"/><Relationship Id="rId54" Type="http://schemas.openxmlformats.org/officeDocument/2006/relationships/hyperlink" Target="https://m.edsoo.ru/E0FHMQJK8" TargetMode="External"/><Relationship Id="rId70" Type="http://schemas.openxmlformats.org/officeDocument/2006/relationships/hyperlink" Target="https://m.edsoo.ru/V7QDRQTBK" TargetMode="External"/><Relationship Id="rId75" Type="http://schemas.openxmlformats.org/officeDocument/2006/relationships/hyperlink" Target="https://m.edsoo.ru/YSYDJ6F5U" TargetMode="External"/><Relationship Id="rId91" Type="http://schemas.openxmlformats.org/officeDocument/2006/relationships/hyperlink" Target="https://m.edsoo.ru/QF3GBW3C5" TargetMode="External"/><Relationship Id="rId96" Type="http://schemas.openxmlformats.org/officeDocument/2006/relationships/hyperlink" Target="https://m.edsoo.ru/JHM41LV0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1LSV4LDNF" TargetMode="External"/><Relationship Id="rId23" Type="http://schemas.openxmlformats.org/officeDocument/2006/relationships/hyperlink" Target="https://m.edsoo.ru/BBFTYCMQ0" TargetMode="External"/><Relationship Id="rId28" Type="http://schemas.openxmlformats.org/officeDocument/2006/relationships/hyperlink" Target="https://m.edsoo.ru/MLLFF0ZM1" TargetMode="External"/><Relationship Id="rId49" Type="http://schemas.openxmlformats.org/officeDocument/2006/relationships/hyperlink" Target="https://m.edsoo.ru/E4K0E836S" TargetMode="External"/><Relationship Id="rId114" Type="http://schemas.openxmlformats.org/officeDocument/2006/relationships/hyperlink" Target="https://m.edsoo.ru/GL55Z7UT2" TargetMode="External"/><Relationship Id="rId119" Type="http://schemas.openxmlformats.org/officeDocument/2006/relationships/hyperlink" Target="https://m.edsoo.ru/8S0KEW1RB" TargetMode="External"/><Relationship Id="rId44" Type="http://schemas.openxmlformats.org/officeDocument/2006/relationships/hyperlink" Target="https://m.edsoo.ru/UUH0RALG9" TargetMode="External"/><Relationship Id="rId60" Type="http://schemas.openxmlformats.org/officeDocument/2006/relationships/hyperlink" Target="https://m.edsoo.ru/RUI18V6UI" TargetMode="External"/><Relationship Id="rId65" Type="http://schemas.openxmlformats.org/officeDocument/2006/relationships/hyperlink" Target="https://m.edsoo.ru/0T3KZ4PEO" TargetMode="External"/><Relationship Id="rId81" Type="http://schemas.openxmlformats.org/officeDocument/2006/relationships/hyperlink" Target="https://m.edsoo.ru/VUB6L9JA2" TargetMode="External"/><Relationship Id="rId86" Type="http://schemas.openxmlformats.org/officeDocument/2006/relationships/hyperlink" Target="https://m.edsoo.ru/X8KILPR5D" TargetMode="External"/><Relationship Id="rId13" Type="http://schemas.openxmlformats.org/officeDocument/2006/relationships/hyperlink" Target="https://m.edsoo.ru/5GSLMI7R3" TargetMode="External"/><Relationship Id="rId18" Type="http://schemas.openxmlformats.org/officeDocument/2006/relationships/hyperlink" Target="https://m.edsoo.ru/F1SB2Q6TK" TargetMode="External"/><Relationship Id="rId39" Type="http://schemas.openxmlformats.org/officeDocument/2006/relationships/hyperlink" Target="https://m.edsoo.ru/7A3Z0WKUX" TargetMode="External"/><Relationship Id="rId109" Type="http://schemas.openxmlformats.org/officeDocument/2006/relationships/hyperlink" Target="https://m.edsoo.ru/19OPK3F1Y" TargetMode="External"/><Relationship Id="rId34" Type="http://schemas.openxmlformats.org/officeDocument/2006/relationships/hyperlink" Target="https://m.edsoo.ru/4QXDGJCWQ" TargetMode="External"/><Relationship Id="rId50" Type="http://schemas.openxmlformats.org/officeDocument/2006/relationships/hyperlink" Target="https://m.edsoo.ru/MSWJWJ7DH" TargetMode="External"/><Relationship Id="rId55" Type="http://schemas.openxmlformats.org/officeDocument/2006/relationships/hyperlink" Target="https://m.edsoo.ru/X4L7PQ26W" TargetMode="External"/><Relationship Id="rId76" Type="http://schemas.openxmlformats.org/officeDocument/2006/relationships/hyperlink" Target="https://m.edsoo.ru/SZNXSVJYW" TargetMode="External"/><Relationship Id="rId97" Type="http://schemas.openxmlformats.org/officeDocument/2006/relationships/hyperlink" Target="https://m.edsoo.ru/WHVL7QVEF" TargetMode="External"/><Relationship Id="rId104" Type="http://schemas.openxmlformats.org/officeDocument/2006/relationships/hyperlink" Target="https://m.edsoo.ru/8OV1MEH5R" TargetMode="External"/><Relationship Id="rId120" Type="http://schemas.openxmlformats.org/officeDocument/2006/relationships/hyperlink" Target="https://m.edsoo.ru/0NNZKNTC3" TargetMode="External"/><Relationship Id="rId125" Type="http://schemas.openxmlformats.org/officeDocument/2006/relationships/hyperlink" Target="https://m.edsoo.ru/EMU1IQEWN" TargetMode="External"/><Relationship Id="rId7" Type="http://schemas.openxmlformats.org/officeDocument/2006/relationships/hyperlink" Target="https://m.edsoo.ru/GWRMYO3Z0" TargetMode="External"/><Relationship Id="rId71" Type="http://schemas.openxmlformats.org/officeDocument/2006/relationships/hyperlink" Target="https://m.edsoo.ru/5KFFTZ2Z2" TargetMode="External"/><Relationship Id="rId92" Type="http://schemas.openxmlformats.org/officeDocument/2006/relationships/hyperlink" Target="https://m.edsoo.ru/Q947AEIU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6RLJTDOX" TargetMode="External"/><Relationship Id="rId24" Type="http://schemas.openxmlformats.org/officeDocument/2006/relationships/hyperlink" Target="https://m.edsoo.ru/TD2HPTMG9" TargetMode="External"/><Relationship Id="rId40" Type="http://schemas.openxmlformats.org/officeDocument/2006/relationships/hyperlink" Target="https://m.edsoo.ru/1MY2138AH" TargetMode="External"/><Relationship Id="rId45" Type="http://schemas.openxmlformats.org/officeDocument/2006/relationships/hyperlink" Target="https://m.edsoo.ru/LX22O1R00" TargetMode="External"/><Relationship Id="rId66" Type="http://schemas.openxmlformats.org/officeDocument/2006/relationships/hyperlink" Target="https://m.edsoo.ru/3Z7F1KG5T" TargetMode="External"/><Relationship Id="rId87" Type="http://schemas.openxmlformats.org/officeDocument/2006/relationships/hyperlink" Target="https://m.edsoo.ru/MFZN318XE" TargetMode="External"/><Relationship Id="rId110" Type="http://schemas.openxmlformats.org/officeDocument/2006/relationships/hyperlink" Target="https://m.edsoo.ru/OG4UJZH68" TargetMode="External"/><Relationship Id="rId115" Type="http://schemas.openxmlformats.org/officeDocument/2006/relationships/hyperlink" Target="https://m.edsoo.ru/24VNG3P7W" TargetMode="External"/><Relationship Id="rId61" Type="http://schemas.openxmlformats.org/officeDocument/2006/relationships/hyperlink" Target="https://m.edsoo.ru/7LKM9XC8W" TargetMode="External"/><Relationship Id="rId82" Type="http://schemas.openxmlformats.org/officeDocument/2006/relationships/hyperlink" Target="https://m.edsoo.ru/CXZ8KTXVE" TargetMode="External"/><Relationship Id="rId19" Type="http://schemas.openxmlformats.org/officeDocument/2006/relationships/hyperlink" Target="https://m.edsoo.ru/OTVIFYM08" TargetMode="External"/><Relationship Id="rId14" Type="http://schemas.openxmlformats.org/officeDocument/2006/relationships/hyperlink" Target="https://m.edsoo.ru/LU8YQKXOL" TargetMode="External"/><Relationship Id="rId30" Type="http://schemas.openxmlformats.org/officeDocument/2006/relationships/hyperlink" Target="https://m.edsoo.ru/ACL0VVHE2" TargetMode="External"/><Relationship Id="rId35" Type="http://schemas.openxmlformats.org/officeDocument/2006/relationships/hyperlink" Target="https://m.edsoo.ru/CPUDVBO9D" TargetMode="External"/><Relationship Id="rId56" Type="http://schemas.openxmlformats.org/officeDocument/2006/relationships/hyperlink" Target="https://m.edsoo.ru/H1RAK5LGC" TargetMode="External"/><Relationship Id="rId77" Type="http://schemas.openxmlformats.org/officeDocument/2006/relationships/hyperlink" Target="https://m.edsoo.ru/Z4WOXOBK4" TargetMode="External"/><Relationship Id="rId100" Type="http://schemas.openxmlformats.org/officeDocument/2006/relationships/hyperlink" Target="https://m.edsoo.ru/6AZ5BG32Y" TargetMode="External"/><Relationship Id="rId105" Type="http://schemas.openxmlformats.org/officeDocument/2006/relationships/hyperlink" Target="https://m.edsoo.ru/HYX7MOR3W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m.edsoo.ru/ZC1IM6K65" TargetMode="External"/><Relationship Id="rId51" Type="http://schemas.openxmlformats.org/officeDocument/2006/relationships/hyperlink" Target="https://m.edsoo.ru/9PVEDVAMM" TargetMode="External"/><Relationship Id="rId72" Type="http://schemas.openxmlformats.org/officeDocument/2006/relationships/hyperlink" Target="https://m.edsoo.ru/GOHXKPDL0" TargetMode="External"/><Relationship Id="rId93" Type="http://schemas.openxmlformats.org/officeDocument/2006/relationships/hyperlink" Target="https://m.edsoo.ru/Q4B57ES0Z" TargetMode="External"/><Relationship Id="rId98" Type="http://schemas.openxmlformats.org/officeDocument/2006/relationships/hyperlink" Target="https://m.edsoo.ru/GJCER7TYH" TargetMode="External"/><Relationship Id="rId121" Type="http://schemas.openxmlformats.org/officeDocument/2006/relationships/hyperlink" Target="https://m.edsoo.ru/5940HH585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X2RGHQ1BB" TargetMode="External"/><Relationship Id="rId46" Type="http://schemas.openxmlformats.org/officeDocument/2006/relationships/hyperlink" Target="https://m.edsoo.ru/BY5FHBTIG" TargetMode="External"/><Relationship Id="rId67" Type="http://schemas.openxmlformats.org/officeDocument/2006/relationships/hyperlink" Target="https://m.edsoo.ru/6U85JHAAG" TargetMode="External"/><Relationship Id="rId116" Type="http://schemas.openxmlformats.org/officeDocument/2006/relationships/hyperlink" Target="https://m.edsoo.ru/6WOF2YHCJ" TargetMode="External"/><Relationship Id="rId20" Type="http://schemas.openxmlformats.org/officeDocument/2006/relationships/hyperlink" Target="https://m.edsoo.ru/JRA02MMJ7" TargetMode="External"/><Relationship Id="rId41" Type="http://schemas.openxmlformats.org/officeDocument/2006/relationships/hyperlink" Target="https://m.edsoo.ru/WC8Q0907G" TargetMode="External"/><Relationship Id="rId62" Type="http://schemas.openxmlformats.org/officeDocument/2006/relationships/hyperlink" Target="https://m.edsoo.ru/PJXXIGBJN" TargetMode="External"/><Relationship Id="rId83" Type="http://schemas.openxmlformats.org/officeDocument/2006/relationships/hyperlink" Target="https://m.edsoo.ru/S34J2UJIT" TargetMode="External"/><Relationship Id="rId88" Type="http://schemas.openxmlformats.org/officeDocument/2006/relationships/hyperlink" Target="https://m.edsoo.ru/RTUIXE0MZ" TargetMode="External"/><Relationship Id="rId111" Type="http://schemas.openxmlformats.org/officeDocument/2006/relationships/hyperlink" Target="https://m.edsoo.ru/565PLHG9O" TargetMode="External"/><Relationship Id="rId15" Type="http://schemas.openxmlformats.org/officeDocument/2006/relationships/hyperlink" Target="https://m.edsoo.ru/4OG4X25TN" TargetMode="External"/><Relationship Id="rId36" Type="http://schemas.openxmlformats.org/officeDocument/2006/relationships/hyperlink" Target="https://m.edsoo.ru/8ZZ76WFQ9" TargetMode="External"/><Relationship Id="rId57" Type="http://schemas.openxmlformats.org/officeDocument/2006/relationships/hyperlink" Target="https://m.edsoo.ru/UPOYNBVM7" TargetMode="External"/><Relationship Id="rId106" Type="http://schemas.openxmlformats.org/officeDocument/2006/relationships/hyperlink" Target="https://m.edsoo.ru/XUASD75FY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m.edsoo.ru/LFUSEKR5F" TargetMode="External"/><Relationship Id="rId31" Type="http://schemas.openxmlformats.org/officeDocument/2006/relationships/hyperlink" Target="https://m.edsoo.ru/845QZEZDT" TargetMode="External"/><Relationship Id="rId52" Type="http://schemas.openxmlformats.org/officeDocument/2006/relationships/hyperlink" Target="https://m.edsoo.ru/CRO43AQ3Y" TargetMode="External"/><Relationship Id="rId73" Type="http://schemas.openxmlformats.org/officeDocument/2006/relationships/hyperlink" Target="https://m.edsoo.ru/TTTHGTF8R" TargetMode="External"/><Relationship Id="rId78" Type="http://schemas.openxmlformats.org/officeDocument/2006/relationships/hyperlink" Target="https://m.edsoo.ru/DH7ULRQ7T" TargetMode="External"/><Relationship Id="rId94" Type="http://schemas.openxmlformats.org/officeDocument/2006/relationships/hyperlink" Target="https://m.edsoo.ru/Z5QE5NCFP" TargetMode="External"/><Relationship Id="rId99" Type="http://schemas.openxmlformats.org/officeDocument/2006/relationships/hyperlink" Target="https://m.edsoo.ru/AAFG7UT95" TargetMode="External"/><Relationship Id="rId101" Type="http://schemas.openxmlformats.org/officeDocument/2006/relationships/hyperlink" Target="https://m.edsoo.ru/PPDIXX8L7" TargetMode="External"/><Relationship Id="rId122" Type="http://schemas.openxmlformats.org/officeDocument/2006/relationships/hyperlink" Target="https://m.edsoo.ru/F2L1AQ7O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3K1S5MA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7743</Words>
  <Characters>44136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Pupil25</dc:creator>
  <cp:lastModifiedBy>Pupil25</cp:lastModifiedBy>
  <cp:revision>2</cp:revision>
  <dcterms:created xsi:type="dcterms:W3CDTF">2026-09-05T17:57:00Z</dcterms:created>
  <dcterms:modified xsi:type="dcterms:W3CDTF">2026-09-05T17:57:00Z</dcterms:modified>
</cp:coreProperties>
</file>