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2DA2" w14:textId="77777777" w:rsidR="007A6572" w:rsidRDefault="00987056">
      <w:pPr>
        <w:ind w:left="257"/>
      </w:pPr>
      <w:bookmarkStart w:id="0" w:name="_GoBack"/>
      <w:bookmarkEnd w:id="0"/>
      <w:r>
        <w:t>Аннотация к рабочей программе</w:t>
      </w:r>
    </w:p>
    <w:p w14:paraId="15E47B58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2427C898" w14:textId="77777777" w:rsidTr="0087204A">
        <w:trPr>
          <w:trHeight w:val="161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8A20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798" w14:textId="77777777" w:rsidR="004B2286" w:rsidRPr="004B2286" w:rsidRDefault="004B2286" w:rsidP="004B2286">
            <w:pPr>
              <w:suppressAutoHyphens/>
              <w:ind w:left="0" w:firstLine="0"/>
              <w:jc w:val="center"/>
              <w:rPr>
                <w:color w:val="auto"/>
                <w:szCs w:val="24"/>
                <w:lang w:val="de-DE" w:eastAsia="ar-SA"/>
              </w:rPr>
            </w:pPr>
            <w:r w:rsidRPr="004B2286">
              <w:rPr>
                <w:color w:val="auto"/>
                <w:szCs w:val="24"/>
                <w:lang w:val="de-DE" w:eastAsia="ar-SA"/>
              </w:rPr>
              <w:t>РАБОЧАЯ ПРОГРАММА</w:t>
            </w:r>
          </w:p>
          <w:p w14:paraId="50E5CD8E" w14:textId="77777777" w:rsidR="004B2286" w:rsidRPr="004B2286" w:rsidRDefault="004B2286" w:rsidP="004B2286">
            <w:pPr>
              <w:suppressAutoHyphens/>
              <w:ind w:left="0" w:firstLine="0"/>
              <w:jc w:val="center"/>
              <w:rPr>
                <w:b w:val="0"/>
                <w:color w:val="auto"/>
                <w:szCs w:val="24"/>
                <w:lang w:val="de-DE" w:eastAsia="ar-SA"/>
              </w:rPr>
            </w:pP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основного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общего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образования</w:t>
            </w:r>
            <w:proofErr w:type="spellEnd"/>
          </w:p>
          <w:p w14:paraId="1B0BAA8A" w14:textId="5E8155C2" w:rsidR="004B2286" w:rsidRPr="004B2286" w:rsidRDefault="004B2286" w:rsidP="004B2286">
            <w:pPr>
              <w:suppressAutoHyphens/>
              <w:ind w:left="0" w:firstLine="0"/>
              <w:jc w:val="center"/>
              <w:rPr>
                <w:b w:val="0"/>
                <w:color w:val="auto"/>
                <w:szCs w:val="24"/>
                <w:lang w:val="de-DE" w:eastAsia="ar-SA"/>
              </w:rPr>
            </w:pP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для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обучающихся</w:t>
            </w:r>
            <w:proofErr w:type="spellEnd"/>
            <w:r w:rsidR="00623CCF">
              <w:rPr>
                <w:b w:val="0"/>
                <w:color w:val="auto"/>
                <w:szCs w:val="24"/>
                <w:lang w:eastAsia="ar-SA"/>
              </w:rPr>
              <w:t xml:space="preserve"> </w:t>
            </w:r>
            <w:r w:rsidR="001D0D5B">
              <w:rPr>
                <w:b w:val="0"/>
                <w:color w:val="auto"/>
                <w:szCs w:val="24"/>
                <w:lang w:eastAsia="ar-SA"/>
              </w:rPr>
              <w:t>7</w:t>
            </w:r>
            <w:r w:rsidR="00623CCF">
              <w:rPr>
                <w:b w:val="0"/>
                <w:color w:val="auto"/>
                <w:szCs w:val="24"/>
                <w:lang w:eastAsia="ar-SA"/>
              </w:rPr>
              <w:t>-</w:t>
            </w:r>
            <w:r w:rsidR="001D0D5B">
              <w:rPr>
                <w:b w:val="0"/>
                <w:color w:val="auto"/>
                <w:szCs w:val="24"/>
                <w:lang w:eastAsia="ar-SA"/>
              </w:rPr>
              <w:t>9</w:t>
            </w:r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классов</w:t>
            </w:r>
            <w:proofErr w:type="spellEnd"/>
          </w:p>
          <w:p w14:paraId="299A1D77" w14:textId="77777777" w:rsidR="004B2286" w:rsidRPr="004B2286" w:rsidRDefault="004B2286" w:rsidP="004B2286">
            <w:pPr>
              <w:suppressAutoHyphens/>
              <w:ind w:left="0" w:firstLine="0"/>
              <w:jc w:val="center"/>
              <w:rPr>
                <w:b w:val="0"/>
                <w:color w:val="auto"/>
                <w:szCs w:val="24"/>
                <w:lang w:val="de-DE" w:eastAsia="ar-SA"/>
              </w:rPr>
            </w:pP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базовый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уровень</w:t>
            </w:r>
            <w:proofErr w:type="spellEnd"/>
          </w:p>
          <w:p w14:paraId="6E2BDF70" w14:textId="138CD983" w:rsidR="007A6572" w:rsidRPr="004B2286" w:rsidRDefault="004B2286" w:rsidP="004B2286">
            <w:pPr>
              <w:suppressAutoHyphens/>
              <w:ind w:left="0" w:firstLine="0"/>
              <w:jc w:val="center"/>
              <w:rPr>
                <w:lang w:val="de-DE"/>
              </w:rPr>
            </w:pP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учебного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предмета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«</w:t>
            </w:r>
            <w:r w:rsidRPr="004B2286">
              <w:rPr>
                <w:b w:val="0"/>
                <w:color w:val="auto"/>
                <w:szCs w:val="24"/>
                <w:lang w:eastAsia="ar-SA"/>
              </w:rPr>
              <w:t>Немецкий</w:t>
            </w:r>
            <w:r w:rsidRPr="004B2286">
              <w:rPr>
                <w:b w:val="0"/>
                <w:color w:val="auto"/>
                <w:szCs w:val="24"/>
                <w:lang w:val="de-DE" w:eastAsia="ar-SA"/>
              </w:rPr>
              <w:t xml:space="preserve"> </w:t>
            </w:r>
            <w:proofErr w:type="spellStart"/>
            <w:r w:rsidRPr="004B2286">
              <w:rPr>
                <w:b w:val="0"/>
                <w:color w:val="auto"/>
                <w:szCs w:val="24"/>
                <w:lang w:val="de-DE" w:eastAsia="ar-SA"/>
              </w:rPr>
              <w:t>язык</w:t>
            </w:r>
            <w:proofErr w:type="spellEnd"/>
            <w:r w:rsidRPr="004B2286">
              <w:rPr>
                <w:b w:val="0"/>
                <w:color w:val="auto"/>
                <w:szCs w:val="24"/>
                <w:lang w:val="de-DE" w:eastAsia="ar-SA"/>
              </w:rPr>
              <w:t>»</w:t>
            </w:r>
          </w:p>
        </w:tc>
      </w:tr>
      <w:tr w:rsidR="007A6572" w14:paraId="3C52F806" w14:textId="77777777" w:rsidTr="0087204A">
        <w:trPr>
          <w:trHeight w:val="1031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4144" w14:textId="5D71DF6C" w:rsidR="007A6572" w:rsidRDefault="00997470">
            <w:pPr>
              <w:ind w:left="2" w:firstLine="0"/>
            </w:pPr>
            <w:r>
              <w:rPr>
                <w:b w:val="0"/>
              </w:rPr>
              <w:t>Цель</w:t>
            </w:r>
            <w:r w:rsidR="0087204A">
              <w:rPr>
                <w:b w:val="0"/>
              </w:rPr>
              <w:t>, задачи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4399" w14:textId="2D74F724" w:rsidR="004B2286" w:rsidRPr="004B2286" w:rsidRDefault="004B2286" w:rsidP="004B2286">
            <w:pPr>
              <w:ind w:left="360" w:right="62" w:firstLine="0"/>
              <w:jc w:val="both"/>
              <w:rPr>
                <w:b w:val="0"/>
                <w:bCs/>
              </w:rPr>
            </w:pPr>
            <w:r w:rsidRPr="004B2286">
              <w:rPr>
                <w:b w:val="0"/>
                <w:bCs/>
              </w:rPr>
              <w:t>Изучение второго иностранного языка в основной школе на</w:t>
            </w:r>
            <w:r>
              <w:rPr>
                <w:b w:val="0"/>
                <w:bCs/>
              </w:rPr>
              <w:t xml:space="preserve"> </w:t>
            </w:r>
            <w:r w:rsidRPr="004B2286">
              <w:rPr>
                <w:b w:val="0"/>
                <w:bCs/>
              </w:rPr>
              <w:t xml:space="preserve">правлено на достижение следующих </w:t>
            </w:r>
            <w:r w:rsidRPr="004B2286">
              <w:t>целей</w:t>
            </w:r>
            <w:r w:rsidRPr="004B2286">
              <w:rPr>
                <w:b w:val="0"/>
                <w:bCs/>
              </w:rPr>
              <w:t xml:space="preserve">: </w:t>
            </w:r>
          </w:p>
          <w:p w14:paraId="475DA720" w14:textId="77777777" w:rsidR="00457F0E" w:rsidRDefault="004B2286" w:rsidP="004B2286">
            <w:pPr>
              <w:ind w:right="62"/>
              <w:jc w:val="both"/>
              <w:rPr>
                <w:b w:val="0"/>
                <w:bCs/>
              </w:rPr>
            </w:pPr>
            <w:r w:rsidRPr="004B2286">
              <w:rPr>
                <w:i/>
                <w:iCs/>
              </w:rPr>
              <w:t>развитие иноязычной коммуникативной компетенции в совокупности её составляющих,</w:t>
            </w:r>
            <w:r w:rsidRPr="004B2286">
              <w:rPr>
                <w:b w:val="0"/>
                <w:bCs/>
              </w:rPr>
              <w:t xml:space="preserve"> а именно:</w:t>
            </w:r>
          </w:p>
          <w:p w14:paraId="6BB0E161" w14:textId="750E79A5" w:rsidR="004B2286" w:rsidRDefault="004B2286" w:rsidP="004B2286">
            <w:pPr>
              <w:ind w:right="62"/>
              <w:jc w:val="both"/>
              <w:rPr>
                <w:b w:val="0"/>
                <w:bCs/>
              </w:rPr>
            </w:pPr>
            <w:r w:rsidRPr="004B2286">
              <w:rPr>
                <w:b w:val="0"/>
                <w:bCs/>
              </w:rPr>
              <w:t xml:space="preserve">  </w:t>
            </w:r>
          </w:p>
          <w:p w14:paraId="034832F8" w14:textId="59354550" w:rsidR="004B2286" w:rsidRPr="004B2286" w:rsidRDefault="004B2286" w:rsidP="004B2286">
            <w:pPr>
              <w:ind w:right="62"/>
              <w:jc w:val="both"/>
              <w:rPr>
                <w:b w:val="0"/>
                <w:bCs/>
              </w:rPr>
            </w:pPr>
            <w:r w:rsidRPr="004B2286">
              <w:t>речевая компетенция</w:t>
            </w:r>
            <w:r w:rsidRPr="004B2286">
              <w:rPr>
                <w:b w:val="0"/>
                <w:bCs/>
              </w:rPr>
              <w:t xml:space="preserve"> — развитие коммуникативных умений в четырёх основных видах речевой деятельности (говорении, аудировании, чтении, письме); </w:t>
            </w:r>
          </w:p>
          <w:p w14:paraId="243444C8" w14:textId="516C82BD" w:rsidR="004B2286" w:rsidRDefault="004B2286" w:rsidP="004B2286">
            <w:pPr>
              <w:ind w:left="262" w:right="62" w:firstLine="0"/>
              <w:jc w:val="both"/>
              <w:rPr>
                <w:b w:val="0"/>
                <w:bCs/>
              </w:rPr>
            </w:pPr>
            <w:r w:rsidRPr="004B2286">
              <w:t>языковая компетенция</w:t>
            </w:r>
            <w:r w:rsidRPr="004B2286">
              <w:rPr>
                <w:b w:val="0"/>
                <w:bCs/>
              </w:rPr>
              <w:t xml:space="preserve"> — овладение языковыми средствами (фонетическими, орфографическими, лексическими, грамматическими) в соответствии c темами и ситуациями 6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      </w:r>
            <w:r w:rsidRPr="004B2286">
              <w:t>социокультурная компетенция</w:t>
            </w:r>
            <w:r w:rsidRPr="004B2286">
              <w:rPr>
                <w:b w:val="0"/>
                <w:bCs/>
              </w:rPr>
      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      </w:r>
            <w:r w:rsidRPr="004B2286">
              <w:t>компенсаторная компетенция</w:t>
            </w:r>
            <w:r w:rsidRPr="004B2286">
              <w:rPr>
                <w:b w:val="0"/>
                <w:bCs/>
              </w:rPr>
              <w:t xml:space="preserve"> — развитие умений выходить из положения в условиях дефицита языковых средств при получении и передаче информации;  </w:t>
            </w:r>
            <w:r w:rsidRPr="004B2286">
              <w:t>учебно-познавательная компетенция</w:t>
            </w:r>
            <w:r w:rsidRPr="004B2286">
              <w:rPr>
                <w:b w:val="0"/>
                <w:bCs/>
              </w:rPr>
      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</w:t>
            </w:r>
          </w:p>
          <w:p w14:paraId="4AE05E68" w14:textId="77777777" w:rsidR="00457F0E" w:rsidRDefault="00457F0E" w:rsidP="004B2286">
            <w:pPr>
              <w:ind w:left="262" w:right="62" w:firstLine="0"/>
              <w:jc w:val="both"/>
              <w:rPr>
                <w:b w:val="0"/>
                <w:bCs/>
              </w:rPr>
            </w:pPr>
          </w:p>
          <w:p w14:paraId="3E2598A0" w14:textId="77777777" w:rsidR="004B2286" w:rsidRDefault="004B2286" w:rsidP="004B2286">
            <w:pPr>
              <w:ind w:left="262" w:right="62" w:firstLine="0"/>
              <w:jc w:val="both"/>
              <w:rPr>
                <w:b w:val="0"/>
                <w:bCs/>
              </w:rPr>
            </w:pPr>
            <w:r w:rsidRPr="00457F0E">
              <w:rPr>
                <w:i/>
                <w:iCs/>
              </w:rPr>
              <w:t>развитие личности учащихся</w:t>
            </w:r>
            <w:r w:rsidRPr="004B2286">
              <w:rPr>
                <w:b w:val="0"/>
                <w:bCs/>
              </w:rPr>
              <w:t xml:space="preserve"> посредством реализации воспитательного потенциала изучаемого иностранного </w:t>
            </w:r>
            <w:proofErr w:type="gramStart"/>
            <w:r w:rsidRPr="004B2286">
              <w:rPr>
                <w:b w:val="0"/>
                <w:bCs/>
              </w:rPr>
              <w:t>языка:  формирование</w:t>
            </w:r>
            <w:proofErr w:type="gramEnd"/>
            <w:r w:rsidRPr="004B2286">
              <w:rPr>
                <w:b w:val="0"/>
                <w:bCs/>
              </w:rPr>
              <w:t xml:space="preserve">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      </w:r>
          </w:p>
          <w:p w14:paraId="399FA392" w14:textId="1A3C9F9D" w:rsidR="007A6572" w:rsidRPr="004B2286" w:rsidRDefault="004B2286" w:rsidP="00457F0E">
            <w:pPr>
              <w:ind w:left="262" w:right="62" w:firstLine="0"/>
              <w:jc w:val="both"/>
              <w:rPr>
                <w:b w:val="0"/>
                <w:bCs/>
              </w:rPr>
            </w:pPr>
            <w:r w:rsidRPr="004B228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ф</w:t>
            </w:r>
            <w:r w:rsidRPr="004B2286">
              <w:rPr>
                <w:b w:val="0"/>
                <w:bCs/>
              </w:rPr>
              <w:t>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 развитие стремления к овладению основами мировой культуры средствами иностранного языка; осознание необходимости вести здоровый образ жизни.</w:t>
            </w:r>
          </w:p>
        </w:tc>
      </w:tr>
      <w:tr w:rsidR="00997470" w14:paraId="56FE03E2" w14:textId="77777777" w:rsidTr="0087204A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4AA6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Реализуемый УМК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D73" w14:textId="45D1EF0E" w:rsidR="00623CCF" w:rsidRDefault="00623CCF" w:rsidP="00623CCF">
            <w:pPr>
              <w:pStyle w:val="docdata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Немецкий язык. Второй иностранный язык. Горизонты. 6 класс: учебник для общеобразовательных организаций. М. М. Аверин, Ф. Джин, Л.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Рорман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-   Москва: Просвещение, 2020.</w:t>
            </w:r>
          </w:p>
          <w:p w14:paraId="1CAB5F1C" w14:textId="35673612" w:rsidR="00623CCF" w:rsidRDefault="00623CCF" w:rsidP="00623CCF">
            <w:pPr>
              <w:pStyle w:val="a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Немецкий язык. Второй иностранный язык. Горизонты. 7 класс: учебник для общеобразовательных организаций.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М.М.Аверин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Ф.Джин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Л. 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Рорман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Москва: Просвещение, 2020.</w:t>
            </w:r>
          </w:p>
          <w:p w14:paraId="756C6FD6" w14:textId="4BA02D2B" w:rsidR="00623CCF" w:rsidRDefault="00623CCF" w:rsidP="00623CCF">
            <w:pPr>
              <w:pStyle w:val="a4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Немецкий язык. Второй иностранный язык. Горизонты. 8 класс: учебник для общеобразовательных организаций.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М.М.Аверин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Ф.Джин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Л.Рорман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Г.Ризу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- Москва: Просвещение, 2020.</w:t>
            </w:r>
          </w:p>
          <w:p w14:paraId="58768CA2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450E8686" w14:textId="77777777" w:rsidTr="0087204A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D78E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68C" w14:textId="77777777" w:rsidR="00623CCF" w:rsidRPr="00623CCF" w:rsidRDefault="00623CCF" w:rsidP="00623CCF">
            <w:pPr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7 класс, 34 часа</w:t>
            </w:r>
          </w:p>
          <w:p w14:paraId="1F1667CA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1. Как прошло лето (4 часа)</w:t>
            </w:r>
          </w:p>
          <w:p w14:paraId="39987ED5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Климат и погода. Досуг и увлечения летом. Мои летние каникулы.</w:t>
            </w:r>
          </w:p>
          <w:p w14:paraId="2A46920A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2. Планы на будущее (5 часов)</w:t>
            </w:r>
          </w:p>
          <w:p w14:paraId="705D493F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Мир профессий. Проблема выбора профессии. Роль иностранного языка в планах на будущее. Мои планы на будущее.</w:t>
            </w:r>
          </w:p>
          <w:p w14:paraId="45CFD7E5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3. Дружба (5 часов)</w:t>
            </w:r>
          </w:p>
          <w:p w14:paraId="519A3625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Друзья и подруги. Черты характера. Какой твой друг?</w:t>
            </w:r>
          </w:p>
          <w:p w14:paraId="241C0DFF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Маленькая перемена (2 часа)</w:t>
            </w:r>
          </w:p>
          <w:p w14:paraId="6351C055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Повторение изученной грамматики и лексики.</w:t>
            </w:r>
          </w:p>
          <w:p w14:paraId="524C6EC5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4. Изображение и звук (4 часа)</w:t>
            </w:r>
          </w:p>
          <w:p w14:paraId="59425900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Электронные средства связи. Один день из жизни Луизы. Средства массовой коммуникации в нашей жизни. Немецкие телевизионные каналы.</w:t>
            </w:r>
          </w:p>
          <w:p w14:paraId="615D423E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5. Взаимоотношения (5 часов)</w:t>
            </w:r>
          </w:p>
          <w:p w14:paraId="51C33E48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Совместная жизнь в интернате. Проблемы и пути их решения. Взаимоотношения в школе, семье, с друзьями. Составление правил поведения во время спора. Как найти компромисс?</w:t>
            </w:r>
          </w:p>
          <w:p w14:paraId="4A39305D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6. Это мне нравится (4 часа)</w:t>
            </w:r>
          </w:p>
          <w:p w14:paraId="0F014252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Мода и дизайн. Покупки в магазине «Одежда».</w:t>
            </w:r>
          </w:p>
          <w:p w14:paraId="3E59F1CC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7. Подробнее о себе (3 часа)</w:t>
            </w:r>
          </w:p>
          <w:p w14:paraId="1B9DE6D1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Описание личности. Даты. Известные люди, их биография.</w:t>
            </w:r>
          </w:p>
          <w:p w14:paraId="13ACB340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Большая перемена (2 часа)</w:t>
            </w:r>
          </w:p>
          <w:p w14:paraId="63655120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Чтение комикса «Розовая кошечка». Игра «Сундучок с загадками».</w:t>
            </w:r>
          </w:p>
          <w:p w14:paraId="40E61F47" w14:textId="77777777" w:rsidR="00623CCF" w:rsidRPr="00623CCF" w:rsidRDefault="00623CCF" w:rsidP="00623CCF">
            <w:pPr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8 класс, 34 часа</w:t>
            </w:r>
          </w:p>
          <w:p w14:paraId="574ABAC9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1. Фитнесс и спорт (5 часов)</w:t>
            </w:r>
          </w:p>
          <w:p w14:paraId="68ECA29C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Здоровый образ жизни. Режим дня. Отдых. Спорт. Питание. Виды спорта. Какой вид спорта я предпочитаю. На уроке физкультуры.</w:t>
            </w:r>
          </w:p>
          <w:p w14:paraId="59272299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2. Обмен (5 часов)</w:t>
            </w:r>
          </w:p>
          <w:p w14:paraId="4D671EF3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Школьный обмен. Жизнь в семье по обмену.</w:t>
            </w:r>
          </w:p>
          <w:p w14:paraId="081B222D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3. Праздники (5 часов)</w:t>
            </w:r>
          </w:p>
          <w:p w14:paraId="13FAE048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Праздники в России и Германии. Рождество. Пасха. Карнавал. Обычаи и традиции.</w:t>
            </w:r>
          </w:p>
          <w:p w14:paraId="1A7AEC05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4. Воздух Берлина (5 часов)</w:t>
            </w:r>
          </w:p>
          <w:p w14:paraId="78BD48B1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Берлин – столица Германии. Достопримечательности Берлина. Берлинская стена. Воссоединение Германии. О чем мечтают немцы?</w:t>
            </w:r>
          </w:p>
          <w:p w14:paraId="109A9614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5. Мир и окружающая среда (6 часов)</w:t>
            </w:r>
          </w:p>
          <w:p w14:paraId="157C46C6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Проблемы экологии. Загрязнение окружающей среды. Планета Земля в опасности. Кислотные дожди, Озоновая дыра, Мой вклад в защиту окружающей среды.</w:t>
            </w:r>
          </w:p>
          <w:p w14:paraId="5BB3D4AC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6. Путешествие по Рейну (5 часов)</w:t>
            </w:r>
          </w:p>
          <w:p w14:paraId="1CF2B3E9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 xml:space="preserve">Достопримечательности по берегам Рейна. Замки. Легенды, связанные с Рейном. </w:t>
            </w:r>
            <w:proofErr w:type="spellStart"/>
            <w:r w:rsidRPr="00623CCF">
              <w:rPr>
                <w:rFonts w:ascii="Calibri" w:hAnsi="Calibri" w:cs="Calibri"/>
                <w:b w:val="0"/>
                <w:sz w:val="22"/>
              </w:rPr>
              <w:t>Лорелея</w:t>
            </w:r>
            <w:proofErr w:type="spellEnd"/>
            <w:r w:rsidRPr="00623CCF">
              <w:rPr>
                <w:rFonts w:ascii="Calibri" w:hAnsi="Calibri" w:cs="Calibri"/>
                <w:b w:val="0"/>
                <w:sz w:val="22"/>
              </w:rPr>
              <w:t xml:space="preserve">. Произведения Гете о Рейне.                                                                                                         </w:t>
            </w:r>
          </w:p>
          <w:p w14:paraId="25ECBAED" w14:textId="77777777" w:rsidR="00623CCF" w:rsidRPr="00623CCF" w:rsidRDefault="00623CCF" w:rsidP="00623CCF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7. Прощальная вечеринка (3 часа)</w:t>
            </w:r>
          </w:p>
          <w:p w14:paraId="05CBE24E" w14:textId="09A68E96" w:rsidR="00623CCF" w:rsidRDefault="00623CCF" w:rsidP="00623CCF">
            <w:pPr>
              <w:ind w:left="0" w:firstLine="0"/>
              <w:rPr>
                <w:rFonts w:ascii="Calibri" w:hAnsi="Calibri" w:cs="Calibri"/>
                <w:b w:val="0"/>
                <w:sz w:val="22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Планирование вечеринки. Подарки. Типично русские сувениры. Прощание.</w:t>
            </w:r>
          </w:p>
          <w:p w14:paraId="499FDD6E" w14:textId="77777777" w:rsidR="001D0D5B" w:rsidRDefault="001D0D5B" w:rsidP="001D0D5B">
            <w:pPr>
              <w:ind w:left="0" w:firstLine="0"/>
              <w:jc w:val="center"/>
              <w:rPr>
                <w:rFonts w:ascii="Calibri" w:hAnsi="Calibri" w:cs="Calibri"/>
                <w:b w:val="0"/>
                <w:sz w:val="22"/>
              </w:rPr>
            </w:pPr>
          </w:p>
          <w:p w14:paraId="7A6E1EFC" w14:textId="77777777" w:rsidR="001D0D5B" w:rsidRDefault="001D0D5B" w:rsidP="001D0D5B">
            <w:pPr>
              <w:ind w:left="0" w:firstLine="0"/>
              <w:jc w:val="center"/>
              <w:rPr>
                <w:rFonts w:ascii="Calibri" w:hAnsi="Calibri" w:cs="Calibri"/>
                <w:b w:val="0"/>
                <w:sz w:val="22"/>
              </w:rPr>
            </w:pPr>
          </w:p>
          <w:p w14:paraId="286992A2" w14:textId="01F3A0D8" w:rsidR="001D0D5B" w:rsidRPr="00623CCF" w:rsidRDefault="001D0D5B" w:rsidP="001D0D5B">
            <w:pPr>
              <w:ind w:left="0" w:firstLine="0"/>
              <w:jc w:val="center"/>
              <w:rPr>
                <w:b w:val="0"/>
                <w:color w:val="auto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</w:rPr>
              <w:lastRenderedPageBreak/>
              <w:t>9</w:t>
            </w:r>
            <w:r w:rsidRPr="00623CCF">
              <w:rPr>
                <w:rFonts w:ascii="Calibri" w:hAnsi="Calibri" w:cs="Calibri"/>
                <w:b w:val="0"/>
                <w:sz w:val="22"/>
              </w:rPr>
              <w:t xml:space="preserve"> класс, 34 часа</w:t>
            </w:r>
            <w:r>
              <w:rPr>
                <w:rFonts w:ascii="Calibri" w:hAnsi="Calibri" w:cs="Calibri"/>
                <w:b w:val="0"/>
                <w:sz w:val="22"/>
              </w:rPr>
              <w:t xml:space="preserve"> (второй год обучения, учебник для 6 класса)</w:t>
            </w:r>
          </w:p>
          <w:p w14:paraId="752B279E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1. Мой дом (4 часа)</w:t>
            </w:r>
          </w:p>
          <w:p w14:paraId="139BBF47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Описание комнаты. Домашние обязанности.</w:t>
            </w:r>
          </w:p>
          <w:p w14:paraId="5905C967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2. Это вкусно (5 часов)</w:t>
            </w:r>
          </w:p>
          <w:p w14:paraId="4E0C609D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Еда и напитки. Что ты любишь кушать на завтрак, обед и ужин? Блюда в Германии, Австрии и Швейцарии. Меню в столовой.</w:t>
            </w:r>
          </w:p>
          <w:p w14:paraId="4BE34BF7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3. Моё свободное время (5 часов)</w:t>
            </w:r>
          </w:p>
          <w:p w14:paraId="69E60FE8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 xml:space="preserve">Месяцы и времена года. Досуг и увлечения немецких подростков. Моё свободное время. Учебный год и каникулы в России и </w:t>
            </w:r>
            <w:proofErr w:type="spellStart"/>
            <w:r w:rsidRPr="00623CCF">
              <w:rPr>
                <w:rFonts w:ascii="Calibri" w:hAnsi="Calibri" w:cs="Calibri"/>
                <w:b w:val="0"/>
                <w:sz w:val="22"/>
              </w:rPr>
              <w:t>немецкоговорящих</w:t>
            </w:r>
            <w:proofErr w:type="spellEnd"/>
            <w:r w:rsidRPr="00623CCF">
              <w:rPr>
                <w:rFonts w:ascii="Calibri" w:hAnsi="Calibri" w:cs="Calibri"/>
                <w:b w:val="0"/>
                <w:sz w:val="22"/>
              </w:rPr>
              <w:t xml:space="preserve"> странах.</w:t>
            </w:r>
          </w:p>
          <w:p w14:paraId="39FD1491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4. Смотрится отлично (5 часов)</w:t>
            </w:r>
          </w:p>
          <w:p w14:paraId="3D0ADDFC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 xml:space="preserve">Внешность человека. Части тела. Одежда. Мода. В магазине одежды. </w:t>
            </w:r>
          </w:p>
          <w:p w14:paraId="64F2E82F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5. Вечеринки (6 часов)</w:t>
            </w:r>
          </w:p>
          <w:p w14:paraId="55C23288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 xml:space="preserve">Приглашения и пожелания. День рождения </w:t>
            </w:r>
            <w:proofErr w:type="spellStart"/>
            <w:r w:rsidRPr="00623CCF">
              <w:rPr>
                <w:rFonts w:ascii="Calibri" w:hAnsi="Calibri" w:cs="Calibri"/>
                <w:b w:val="0"/>
                <w:sz w:val="22"/>
              </w:rPr>
              <w:t>Тэа</w:t>
            </w:r>
            <w:proofErr w:type="spellEnd"/>
            <w:r w:rsidRPr="00623CCF">
              <w:rPr>
                <w:rFonts w:ascii="Calibri" w:hAnsi="Calibri" w:cs="Calibri"/>
                <w:b w:val="0"/>
                <w:sz w:val="22"/>
              </w:rPr>
              <w:t xml:space="preserve">. Мой день рождения. Планирование вечеринки. Напитки и еда. Развлечения. </w:t>
            </w:r>
          </w:p>
          <w:p w14:paraId="161974FC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6. Мой город (5 часов)</w:t>
            </w:r>
          </w:p>
          <w:p w14:paraId="69A99866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>Страна второго иностранного языка. Ее географическое положение, столица и крупные города. Франкфурт-на-Майне и его достопримечательности.</w:t>
            </w:r>
          </w:p>
          <w:p w14:paraId="2A486B61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Cs/>
                <w:sz w:val="22"/>
              </w:rPr>
              <w:t>Раздел 7. Каникулы (4 часа)</w:t>
            </w:r>
          </w:p>
          <w:p w14:paraId="374C386A" w14:textId="77777777" w:rsidR="001D0D5B" w:rsidRPr="00623CCF" w:rsidRDefault="001D0D5B" w:rsidP="001D0D5B">
            <w:pPr>
              <w:ind w:left="0" w:firstLine="0"/>
              <w:rPr>
                <w:b w:val="0"/>
                <w:color w:val="auto"/>
                <w:szCs w:val="24"/>
              </w:rPr>
            </w:pPr>
            <w:r w:rsidRPr="00623CCF">
              <w:rPr>
                <w:rFonts w:ascii="Calibri" w:hAnsi="Calibri" w:cs="Calibri"/>
                <w:b w:val="0"/>
                <w:sz w:val="22"/>
              </w:rPr>
              <w:t xml:space="preserve">Планирование путешествия. Что ты делаешь во время путешествия? Открытки с места отдыха. </w:t>
            </w:r>
          </w:p>
          <w:p w14:paraId="55B8B368" w14:textId="77777777" w:rsidR="001D0D5B" w:rsidRPr="00623CCF" w:rsidRDefault="001D0D5B" w:rsidP="00623CCF">
            <w:pPr>
              <w:ind w:left="0" w:firstLine="0"/>
              <w:rPr>
                <w:b w:val="0"/>
                <w:color w:val="auto"/>
                <w:szCs w:val="24"/>
              </w:rPr>
            </w:pPr>
          </w:p>
          <w:p w14:paraId="7E455659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4B7A6EAF" w14:textId="77777777" w:rsidTr="00623CCF">
        <w:trPr>
          <w:trHeight w:val="887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95A0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945D" w14:textId="22C3FA11" w:rsidR="00997470" w:rsidRDefault="00997470" w:rsidP="00997470">
            <w:pPr>
              <w:spacing w:after="18"/>
              <w:ind w:left="0" w:firstLine="0"/>
              <w:rPr>
                <w:i/>
              </w:rPr>
            </w:pPr>
            <w:r>
              <w:rPr>
                <w:i/>
              </w:rPr>
              <w:t xml:space="preserve">Личностные результаты:  </w:t>
            </w:r>
          </w:p>
          <w:p w14:paraId="535D2236" w14:textId="59BA7945" w:rsidR="00457F0E" w:rsidRPr="00457F0E" w:rsidRDefault="00457F0E" w:rsidP="00997470">
            <w:pPr>
              <w:spacing w:after="18"/>
              <w:ind w:left="0" w:firstLine="0"/>
              <w:rPr>
                <w:b w:val="0"/>
                <w:bCs/>
                <w:i/>
              </w:rPr>
            </w:pPr>
            <w:r w:rsidRPr="00457F0E">
              <w:rPr>
                <w:b w:val="0"/>
                <w:bCs/>
              </w:rPr>
              <w:t>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в том числе в процессе учения; 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4 формирование уважительного отношения к иному мнению, истории и культуре других народов;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14:paraId="21521DD5" w14:textId="77777777" w:rsidR="00457F0E" w:rsidRDefault="00457F0E" w:rsidP="00997470">
            <w:pPr>
              <w:spacing w:after="18"/>
              <w:ind w:left="0" w:firstLine="0"/>
              <w:rPr>
                <w:i/>
              </w:rPr>
            </w:pPr>
          </w:p>
          <w:p w14:paraId="4CFADE9A" w14:textId="77777777" w:rsidR="00457F0E" w:rsidRDefault="00997470" w:rsidP="00997470">
            <w:pPr>
              <w:spacing w:after="18"/>
              <w:ind w:left="0" w:firstLine="0"/>
              <w:rPr>
                <w:i/>
              </w:rPr>
            </w:pPr>
            <w:r>
              <w:rPr>
                <w:i/>
              </w:rPr>
              <w:t xml:space="preserve">Метапредметные результаты: </w:t>
            </w:r>
          </w:p>
          <w:p w14:paraId="35215F8B" w14:textId="4DAC4C20" w:rsidR="00997470" w:rsidRPr="00457F0E" w:rsidRDefault="00457F0E" w:rsidP="00997470">
            <w:pPr>
              <w:spacing w:after="18"/>
              <w:ind w:left="0" w:firstLine="0"/>
              <w:rPr>
                <w:b w:val="0"/>
                <w:bCs/>
              </w:rPr>
            </w:pPr>
            <w:r w:rsidRPr="00457F0E">
              <w:rPr>
                <w:b w:val="0"/>
                <w:bCs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  <w:r w:rsidRPr="00457F0E">
              <w:rPr>
                <w:b w:val="0"/>
                <w:bCs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умение создавать, применять и преобразовывать знаки и символы, модели и схемы для решения учебных и познавательных задач; 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формирование и развитие компетентности в области использования информационно-коммуникационных технологий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r w:rsidR="00997470" w:rsidRPr="00457F0E">
              <w:rPr>
                <w:b w:val="0"/>
                <w:bCs/>
                <w:i/>
              </w:rPr>
              <w:t xml:space="preserve"> </w:t>
            </w:r>
          </w:p>
          <w:p w14:paraId="5C5B3455" w14:textId="65F1352C" w:rsidR="00997470" w:rsidRDefault="00997470">
            <w:pPr>
              <w:ind w:left="360" w:right="66" w:hanging="360"/>
              <w:jc w:val="both"/>
              <w:rPr>
                <w:i/>
              </w:rPr>
            </w:pPr>
            <w:r>
              <w:rPr>
                <w:i/>
              </w:rPr>
              <w:t>Предметные результаты:</w:t>
            </w:r>
          </w:p>
          <w:p w14:paraId="7191D91C" w14:textId="77777777" w:rsidR="00457F0E" w:rsidRDefault="00457F0E">
            <w:pPr>
              <w:ind w:left="360" w:right="66" w:hanging="360"/>
              <w:jc w:val="both"/>
              <w:rPr>
                <w:b w:val="0"/>
              </w:rPr>
            </w:pPr>
          </w:p>
          <w:p w14:paraId="4AFE1144" w14:textId="77777777" w:rsidR="00457F0E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t>А.</w:t>
            </w:r>
            <w:r w:rsidRPr="00457F0E">
              <w:rPr>
                <w:b w:val="0"/>
                <w:bCs/>
              </w:rPr>
              <w:t xml:space="preserve"> В коммуникативной сфере (т. е. во владении иностранным языком как средством общения): </w:t>
            </w:r>
          </w:p>
          <w:p w14:paraId="1573C81F" w14:textId="77777777" w:rsidR="00457F0E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rPr>
                <w:b w:val="0"/>
                <w:bCs/>
              </w:rPr>
              <w:t xml:space="preserve">Речевая компетенция в следующих видах речевой деятельности: </w:t>
            </w:r>
            <w:r w:rsidRPr="00457F0E">
              <w:t>говорение</w:t>
            </w:r>
            <w:r w:rsidRPr="00457F0E">
              <w:rPr>
                <w:b w:val="0"/>
                <w:bCs/>
              </w:rPr>
              <w:t xml:space="preserve">: вести элементарный этикетный диалог в ограниченном круге типичных ситуаций общения, диалог-расспрос (вопрос — ответ) и диалог — побуждение к действию; 5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или выразить своё мнение и кратко аргументировать его; выразить сожаление или радость, поблагодарить и ответить на благодарность; </w:t>
            </w:r>
          </w:p>
          <w:p w14:paraId="11240129" w14:textId="77777777" w:rsidR="00457F0E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t>аудирование:</w:t>
            </w:r>
            <w:r w:rsidRPr="00457F0E">
              <w:rPr>
                <w:b w:val="0"/>
                <w:bCs/>
              </w:rPr>
              <w:t xml:space="preserve">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 </w:t>
            </w:r>
          </w:p>
          <w:p w14:paraId="01D677BB" w14:textId="15D1151F" w:rsidR="00457F0E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t>чтение</w:t>
            </w:r>
            <w:r w:rsidRPr="00457F0E">
              <w:rPr>
                <w:b w:val="0"/>
                <w:bCs/>
              </w:rPr>
              <w:t xml:space="preserve">: 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 </w:t>
            </w:r>
          </w:p>
          <w:p w14:paraId="04B21E73" w14:textId="77777777" w:rsidR="00457F0E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lastRenderedPageBreak/>
              <w:t>письменная речь:</w:t>
            </w:r>
            <w:r w:rsidRPr="00457F0E">
              <w:rPr>
                <w:b w:val="0"/>
                <w:bCs/>
              </w:rPr>
              <w:t xml:space="preserve"> владеть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 </w:t>
            </w:r>
          </w:p>
          <w:p w14:paraId="76818687" w14:textId="77777777" w:rsidR="00457F0E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t>Языковая компетенция</w:t>
            </w:r>
            <w:r w:rsidRPr="00457F0E">
              <w:rPr>
                <w:b w:val="0"/>
                <w:bCs/>
              </w:rPr>
              <w:t xml:space="preserve"> (владение языковыми средствами): 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явлений. </w:t>
            </w:r>
          </w:p>
          <w:p w14:paraId="1D276356" w14:textId="77777777" w:rsidR="0087204A" w:rsidRDefault="00457F0E" w:rsidP="00457F0E">
            <w:pPr>
              <w:ind w:left="0" w:right="66" w:firstLine="0"/>
              <w:jc w:val="both"/>
              <w:rPr>
                <w:b w:val="0"/>
                <w:bCs/>
              </w:rPr>
            </w:pPr>
            <w:r w:rsidRPr="00457F0E">
              <w:rPr>
                <w:b w:val="0"/>
                <w:bCs/>
              </w:rPr>
              <w:t xml:space="preserve">Социокультурная осведомлённость </w:t>
            </w:r>
            <w:r w:rsidRPr="0087204A">
              <w:t>(межкультурная компетенция</w:t>
            </w:r>
            <w:r w:rsidRPr="00457F0E">
              <w:rPr>
                <w:b w:val="0"/>
                <w:bCs/>
              </w:rPr>
              <w:t xml:space="preserve">): 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 представление о сходстве и различиях в традициях своей страны и стран изучаемого языка; понимание роли владения иностранными языками в современном мире на доступном учащимся уровне. </w:t>
            </w:r>
          </w:p>
          <w:p w14:paraId="546F436C" w14:textId="1BD147A4" w:rsidR="00997470" w:rsidRDefault="00457F0E" w:rsidP="0087204A">
            <w:pPr>
              <w:ind w:left="0" w:right="66" w:firstLine="0"/>
              <w:jc w:val="both"/>
              <w:rPr>
                <w:b w:val="0"/>
              </w:rPr>
            </w:pPr>
            <w:r w:rsidRPr="0087204A">
              <w:t>Б</w:t>
            </w:r>
            <w:r w:rsidRPr="00457F0E">
              <w:rPr>
                <w:b w:val="0"/>
                <w:bCs/>
              </w:rPr>
              <w:t xml:space="preserve">. В познавательной сфере: овладение начальными представлениями о нормах иностранного языка (фонетических, лексических, грамматических); владение </w:t>
            </w:r>
            <w:proofErr w:type="spellStart"/>
            <w:r w:rsidRPr="00457F0E">
              <w:rPr>
                <w:b w:val="0"/>
                <w:bCs/>
              </w:rPr>
              <w:t>общеучебными</w:t>
            </w:r>
            <w:proofErr w:type="spellEnd"/>
            <w:r w:rsidRPr="00457F0E">
              <w:rPr>
                <w:b w:val="0"/>
                <w:bCs/>
              </w:rPr>
              <w:t xml:space="preserve"> и специальными учебными умениями на доступном школьникам уровне; 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 6 умение действовать по образцу при выполнении упражнений и составлении собственных высказываний в пределах курса; 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 умение пользоваться справочным материалом, представленным в доступном данному возрасту виде (правила, таблицы); умение пользоваться словарём; умение осуществлять самонаблюдение и самооценку в доступных пределах. </w:t>
            </w:r>
            <w:r w:rsidRPr="0087204A">
              <w:t>В</w:t>
            </w:r>
            <w:r w:rsidRPr="00457F0E">
              <w:rPr>
                <w:b w:val="0"/>
                <w:bCs/>
              </w:rPr>
              <w:t xml:space="preserve">. В ценностно-ориентационной сфере: представление об изучаемом иностранном языке — немецком — как средстве выражения мыслей, чувств, эмоций; приобщение к культурным ценностям </w:t>
            </w:r>
            <w:proofErr w:type="spellStart"/>
            <w:r w:rsidRPr="00457F0E">
              <w:rPr>
                <w:b w:val="0"/>
                <w:bCs/>
              </w:rPr>
              <w:t>немецкоговорящих</w:t>
            </w:r>
            <w:proofErr w:type="spellEnd"/>
            <w:r w:rsidRPr="00457F0E">
              <w:rPr>
                <w:b w:val="0"/>
                <w:bCs/>
              </w:rPr>
      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 Г. В эстетической сфере: владение элементарными средствами выражения чувств и эмоций на немецком языке;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 Д. В трудовой сфере: умение следовать намеченному плану в своём учебном труде; участие в подготовке реквизита для инсценирования сценок, сказок. </w:t>
            </w:r>
          </w:p>
        </w:tc>
      </w:tr>
    </w:tbl>
    <w:p w14:paraId="32F5115B" w14:textId="77777777" w:rsidR="007A6572" w:rsidRDefault="007A6572">
      <w:pPr>
        <w:ind w:left="-1440" w:right="10466" w:firstLine="0"/>
      </w:pPr>
    </w:p>
    <w:p w14:paraId="7EA7AB78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1CC"/>
    <w:multiLevelType w:val="hybridMultilevel"/>
    <w:tmpl w:val="8DAC9D4E"/>
    <w:lvl w:ilvl="0" w:tplc="A73C59BA">
      <w:start w:val="1"/>
      <w:numFmt w:val="decimal"/>
      <w:lvlText w:val="%1)"/>
      <w:lvlJc w:val="left"/>
      <w:pPr>
        <w:ind w:left="6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11911D60"/>
    <w:multiLevelType w:val="hybridMultilevel"/>
    <w:tmpl w:val="42E4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03AB3"/>
    <w:multiLevelType w:val="hybridMultilevel"/>
    <w:tmpl w:val="3CA8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402046"/>
    <w:multiLevelType w:val="hybridMultilevel"/>
    <w:tmpl w:val="9E92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F86A7D"/>
    <w:multiLevelType w:val="hybridMultilevel"/>
    <w:tmpl w:val="1FBE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43C1"/>
    <w:multiLevelType w:val="hybridMultilevel"/>
    <w:tmpl w:val="0C7A00DC"/>
    <w:lvl w:ilvl="0" w:tplc="A73C59BA">
      <w:start w:val="1"/>
      <w:numFmt w:val="decimal"/>
      <w:lvlText w:val="%1)"/>
      <w:lvlJc w:val="left"/>
      <w:pPr>
        <w:ind w:left="6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1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"/>
  </w:num>
  <w:num w:numId="15">
    <w:abstractNumId w:val="13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0B2AB0"/>
    <w:rsid w:val="001D0D5B"/>
    <w:rsid w:val="00457F0E"/>
    <w:rsid w:val="004A5446"/>
    <w:rsid w:val="004B2286"/>
    <w:rsid w:val="00517BE2"/>
    <w:rsid w:val="00623CCF"/>
    <w:rsid w:val="007A6572"/>
    <w:rsid w:val="0087204A"/>
    <w:rsid w:val="00987056"/>
    <w:rsid w:val="00997470"/>
    <w:rsid w:val="009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703D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2286"/>
    <w:pPr>
      <w:ind w:left="720"/>
      <w:contextualSpacing/>
    </w:pPr>
  </w:style>
  <w:style w:type="paragraph" w:customStyle="1" w:styleId="docdata">
    <w:name w:val="docdata"/>
    <w:aliases w:val="docy,v5,2998,bqiaagaaeyqcaaagiaiaaamdcwaabsslaaaaaaaaaaaaaaaaaaaaaaaaaaaaaaaaaaaaaaaaaaaaaaaaaaaaaaaaaaaaaaaaaaaaaaaaaaaaaaaaaaaaaaaaaaaaaaaaaaaaaaaaaaaaaaaaaaaaaaaaaaaaaaaaaaaaaaaaaaaaaaaaaaaaaaaaaaaaaaaaaaaaaaaaaaaaaaaaaaaaaaaaaaaaaaaaaaaaaaaa"/>
    <w:basedOn w:val="a"/>
    <w:rsid w:val="00623CCF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styleId="a4">
    <w:name w:val="Normal (Web)"/>
    <w:basedOn w:val="a"/>
    <w:uiPriority w:val="99"/>
    <w:semiHidden/>
    <w:unhideWhenUsed/>
    <w:rsid w:val="00623CCF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Завуч</cp:lastModifiedBy>
  <cp:revision>2</cp:revision>
  <dcterms:created xsi:type="dcterms:W3CDTF">2022-11-10T13:16:00Z</dcterms:created>
  <dcterms:modified xsi:type="dcterms:W3CDTF">2022-11-10T13:16:00Z</dcterms:modified>
</cp:coreProperties>
</file>