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53E4" w14:textId="77777777" w:rsidR="007A6572" w:rsidRDefault="00987056">
      <w:pPr>
        <w:ind w:left="257"/>
      </w:pPr>
      <w:bookmarkStart w:id="0" w:name="_GoBack"/>
      <w:bookmarkEnd w:id="0"/>
      <w:r>
        <w:t>Аннотация к рабочей программе</w:t>
      </w:r>
    </w:p>
    <w:p w14:paraId="0B391C16" w14:textId="77777777" w:rsidR="007A6572" w:rsidRDefault="00997470">
      <w:pPr>
        <w:ind w:left="262" w:firstLine="0"/>
      </w:pPr>
      <w:r>
        <w:rPr>
          <w:b w:val="0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32"/>
        <w:gridCol w:w="7424"/>
      </w:tblGrid>
      <w:tr w:rsidR="007A6572" w14:paraId="0C5883C5" w14:textId="77777777" w:rsidTr="009B4D67">
        <w:trPr>
          <w:trHeight w:val="118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2BB2" w14:textId="77777777" w:rsidR="007A6572" w:rsidRDefault="00997470">
            <w:pPr>
              <w:ind w:left="2" w:firstLine="0"/>
              <w:jc w:val="both"/>
            </w:pPr>
            <w:r>
              <w:rPr>
                <w:b w:val="0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1C65" w14:textId="557552F8" w:rsidR="008D0CB6" w:rsidRPr="008D0CB6" w:rsidRDefault="008D0CB6" w:rsidP="008D0CB6">
            <w:pPr>
              <w:spacing w:after="160"/>
              <w:ind w:lef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8D0CB6">
              <w:rPr>
                <w:rFonts w:eastAsia="Calibri"/>
                <w:szCs w:val="24"/>
                <w:lang w:eastAsia="en-US"/>
              </w:rPr>
              <w:t>РАБОЧАЯ ПРОГРАММА</w:t>
            </w:r>
          </w:p>
          <w:p w14:paraId="67170E87" w14:textId="77777777" w:rsidR="008D0CB6" w:rsidRPr="008D0CB6" w:rsidRDefault="008D0CB6" w:rsidP="008D0CB6">
            <w:pPr>
              <w:spacing w:after="160"/>
              <w:ind w:left="0" w:firstLine="0"/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>учебного предмета «Английский язык»</w:t>
            </w:r>
          </w:p>
          <w:p w14:paraId="2D540BE1" w14:textId="5B368410" w:rsidR="007A6572" w:rsidRDefault="008D0CB6" w:rsidP="008D0CB6">
            <w:pPr>
              <w:ind w:left="0" w:right="57" w:firstLine="0"/>
              <w:jc w:val="center"/>
            </w:pPr>
            <w:r>
              <w:t>(2-4 классы)</w:t>
            </w:r>
          </w:p>
        </w:tc>
      </w:tr>
      <w:tr w:rsidR="007A6572" w14:paraId="2ADE1BD2" w14:textId="77777777" w:rsidTr="00C8619A">
        <w:trPr>
          <w:trHeight w:val="135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58E" w14:textId="77777777" w:rsidR="007A6572" w:rsidRDefault="00997470">
            <w:pPr>
              <w:ind w:left="2" w:firstLine="0"/>
            </w:pPr>
            <w:r>
              <w:rPr>
                <w:b w:val="0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EB01" w14:textId="77777777" w:rsidR="00C8619A" w:rsidRPr="00BC78DD" w:rsidRDefault="00C8619A" w:rsidP="00C8619A">
            <w:pPr>
              <w:pStyle w:val="a3"/>
              <w:rPr>
                <w:b/>
                <w:bCs/>
                <w:color w:val="000000"/>
              </w:rPr>
            </w:pPr>
            <w:r w:rsidRPr="00BC78DD">
              <w:rPr>
                <w:b/>
                <w:bCs/>
                <w:color w:val="000000"/>
              </w:rPr>
              <w:t>Коммуникативная цель.</w:t>
            </w:r>
          </w:p>
          <w:p w14:paraId="6EBF47AC" w14:textId="4F28B0C3" w:rsidR="00C8619A" w:rsidRPr="00C8619A" w:rsidRDefault="00C8619A" w:rsidP="00C8619A">
            <w:pPr>
              <w:pStyle w:val="a3"/>
              <w:rPr>
                <w:color w:val="000000"/>
              </w:rPr>
            </w:pPr>
            <w:r w:rsidRPr="00C8619A">
              <w:rPr>
                <w:color w:val="000000"/>
              </w:rPr>
              <w:t>Коммуникативная цель является ведущей на уроках английского языка на основе учебно-методических комплексов серии “</w:t>
            </w:r>
            <w:proofErr w:type="spellStart"/>
            <w:r w:rsidRPr="00C8619A">
              <w:rPr>
                <w:color w:val="000000"/>
              </w:rPr>
              <w:t>Rainbow</w:t>
            </w:r>
            <w:proofErr w:type="spellEnd"/>
            <w:r w:rsidRPr="00C8619A">
              <w:rPr>
                <w:color w:val="000000"/>
              </w:rPr>
              <w:t xml:space="preserve"> </w:t>
            </w:r>
            <w:proofErr w:type="spellStart"/>
            <w:r w:rsidRPr="00C8619A">
              <w:rPr>
                <w:color w:val="000000"/>
              </w:rPr>
              <w:t>English</w:t>
            </w:r>
            <w:proofErr w:type="spellEnd"/>
            <w:r w:rsidRPr="00C8619A">
              <w:rPr>
                <w:color w:val="000000"/>
              </w:rPr>
              <w:t>”. Однако в процессе ее реализации осуществляется воспитание,</w:t>
            </w:r>
            <w:r>
              <w:rPr>
                <w:color w:val="000000"/>
              </w:rPr>
              <w:t xml:space="preserve"> </w:t>
            </w:r>
            <w:r w:rsidRPr="00C8619A">
              <w:rPr>
                <w:color w:val="000000"/>
              </w:rPr>
              <w:t>общее и филологическое образование и личностное развитие школьников.</w:t>
            </w:r>
          </w:p>
          <w:p w14:paraId="3B2D882C" w14:textId="77777777" w:rsidR="00C8619A" w:rsidRPr="00BC78DD" w:rsidRDefault="00C8619A" w:rsidP="00C8619A">
            <w:pPr>
              <w:pStyle w:val="a3"/>
              <w:rPr>
                <w:b/>
                <w:bCs/>
                <w:color w:val="000000"/>
              </w:rPr>
            </w:pPr>
            <w:r w:rsidRPr="00BC78DD">
              <w:rPr>
                <w:b/>
                <w:bCs/>
                <w:color w:val="000000"/>
              </w:rPr>
              <w:t>Воспитательная цель.</w:t>
            </w:r>
          </w:p>
          <w:p w14:paraId="5CCDCF08" w14:textId="77777777" w:rsidR="00C8619A" w:rsidRPr="00C8619A" w:rsidRDefault="00C8619A" w:rsidP="00C8619A">
            <w:pPr>
              <w:pStyle w:val="a3"/>
              <w:rPr>
                <w:color w:val="000000"/>
              </w:rPr>
            </w:pPr>
            <w:r w:rsidRPr="00C8619A">
              <w:rPr>
                <w:color w:val="000000"/>
              </w:rPr>
              <w:t xml:space="preserve">В процессе </w:t>
            </w:r>
            <w:proofErr w:type="spellStart"/>
            <w:r w:rsidRPr="00C8619A">
              <w:rPr>
                <w:color w:val="000000"/>
              </w:rPr>
              <w:t>соизучения</w:t>
            </w:r>
            <w:proofErr w:type="spellEnd"/>
            <w:r w:rsidRPr="00C8619A">
              <w:rPr>
                <w:color w:val="000000"/>
              </w:rPr>
      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</w:t>
            </w:r>
            <w:proofErr w:type="spellStart"/>
            <w:proofErr w:type="gramStart"/>
            <w:r w:rsidRPr="00C8619A">
              <w:rPr>
                <w:color w:val="000000"/>
              </w:rPr>
              <w:t>деятельности,межличностному</w:t>
            </w:r>
            <w:proofErr w:type="spellEnd"/>
            <w:proofErr w:type="gramEnd"/>
            <w:r w:rsidRPr="00C8619A">
              <w:rPr>
                <w:color w:val="000000"/>
              </w:rPr>
              <w:t xml:space="preserve"> общению формируется эмоционально-оценочное отношение к миру, развивается культура общения.</w:t>
            </w:r>
          </w:p>
          <w:p w14:paraId="5E8C57F2" w14:textId="77777777" w:rsidR="00C8619A" w:rsidRPr="00BC78DD" w:rsidRDefault="00C8619A" w:rsidP="00C8619A">
            <w:pPr>
              <w:pStyle w:val="a3"/>
              <w:rPr>
                <w:b/>
                <w:bCs/>
                <w:color w:val="000000"/>
              </w:rPr>
            </w:pPr>
            <w:r w:rsidRPr="00BC78DD">
              <w:rPr>
                <w:b/>
                <w:bCs/>
                <w:color w:val="000000"/>
              </w:rPr>
              <w:t>Образовательная цель.</w:t>
            </w:r>
          </w:p>
          <w:p w14:paraId="4916CA49" w14:textId="77777777" w:rsidR="00C8619A" w:rsidRPr="00C8619A" w:rsidRDefault="00C8619A" w:rsidP="00C8619A">
            <w:pPr>
              <w:pStyle w:val="a3"/>
              <w:rPr>
                <w:color w:val="000000"/>
              </w:rPr>
            </w:pPr>
            <w:r w:rsidRPr="00C8619A">
              <w:rPr>
                <w:color w:val="000000"/>
              </w:rPr>
              <w:t xml:space="preserve">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</w:t>
            </w:r>
            <w:proofErr w:type="gramStart"/>
            <w:r w:rsidRPr="00C8619A">
              <w:rPr>
                <w:color w:val="000000"/>
              </w:rPr>
              <w:t>образованием(</w:t>
            </w:r>
            <w:proofErr w:type="gramEnd"/>
            <w:r w:rsidRPr="00C8619A">
              <w:rPr>
                <w:color w:val="000000"/>
              </w:rPr>
              <w:t xml:space="preserve">приобретением знаний об окружающей их действительности посредством иностранного языка) младшие школьники расширяют свой филологический кругозор, </w:t>
            </w:r>
            <w:proofErr w:type="spellStart"/>
            <w:r w:rsidRPr="00C8619A">
              <w:rPr>
                <w:color w:val="000000"/>
              </w:rPr>
              <w:t>знакомятсяс</w:t>
            </w:r>
            <w:proofErr w:type="spellEnd"/>
            <w:r w:rsidRPr="00C8619A">
              <w:rPr>
                <w:color w:val="000000"/>
              </w:rPr>
              <w:t xml:space="preserve"> новыми лингвистическими явлениями и понятиями.</w:t>
            </w:r>
          </w:p>
          <w:p w14:paraId="0A5B3787" w14:textId="77777777" w:rsidR="00C8619A" w:rsidRPr="00BC78DD" w:rsidRDefault="00C8619A" w:rsidP="00C8619A">
            <w:pPr>
              <w:pStyle w:val="a3"/>
              <w:rPr>
                <w:b/>
                <w:bCs/>
                <w:color w:val="000000"/>
              </w:rPr>
            </w:pPr>
            <w:r w:rsidRPr="00BC78DD">
              <w:rPr>
                <w:b/>
                <w:bCs/>
                <w:color w:val="000000"/>
              </w:rPr>
              <w:t>Развивающая цель.</w:t>
            </w:r>
          </w:p>
          <w:p w14:paraId="686DE3D2" w14:textId="77777777" w:rsidR="00C8619A" w:rsidRPr="00C8619A" w:rsidRDefault="00C8619A" w:rsidP="00C8619A">
            <w:pPr>
              <w:pStyle w:val="a3"/>
              <w:rPr>
                <w:color w:val="000000"/>
              </w:rPr>
            </w:pPr>
            <w:r w:rsidRPr="00C8619A">
              <w:rPr>
                <w:color w:val="000000"/>
              </w:rPr>
              <w:t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      </w:r>
          </w:p>
          <w:p w14:paraId="037E99C7" w14:textId="77777777" w:rsidR="007A6572" w:rsidRPr="00C8619A" w:rsidRDefault="007A6572" w:rsidP="00997470">
            <w:pPr>
              <w:ind w:left="0" w:right="62" w:firstLine="0"/>
              <w:jc w:val="both"/>
              <w:rPr>
                <w:szCs w:val="24"/>
              </w:rPr>
            </w:pPr>
          </w:p>
        </w:tc>
      </w:tr>
      <w:tr w:rsidR="007A6572" w14:paraId="2BF90C4A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076E" w14:textId="77777777" w:rsidR="007A6572" w:rsidRDefault="00997470">
            <w:pPr>
              <w:ind w:left="2" w:firstLine="0"/>
            </w:pPr>
            <w:r>
              <w:rPr>
                <w:b w:val="0"/>
              </w:rPr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8401" w14:textId="77777777" w:rsidR="008D04EE" w:rsidRDefault="00997470">
            <w:pPr>
              <w:ind w:left="360" w:right="66" w:hanging="360"/>
              <w:jc w:val="both"/>
              <w:rPr>
                <w:b w:val="0"/>
                <w:bCs/>
              </w:rPr>
            </w:pPr>
            <w:r w:rsidRPr="008D04EE">
              <w:rPr>
                <w:b w:val="0"/>
              </w:rPr>
              <w:t xml:space="preserve"> </w:t>
            </w:r>
            <w:r w:rsidR="008D04EE">
              <w:rPr>
                <w:b w:val="0"/>
              </w:rPr>
              <w:t>1</w:t>
            </w:r>
            <w:r w:rsidR="00BC78DD" w:rsidRPr="008D04EE">
              <w:rPr>
                <w:b w:val="0"/>
              </w:rPr>
              <w:t>) приобретение</w:t>
            </w:r>
            <w:r w:rsidR="00BC78DD" w:rsidRPr="008D04EE">
              <w:rPr>
                <w:b w:val="0"/>
                <w:bCs/>
              </w:rPr>
              <w:t xml:space="preserve"> начальных навыков общения в устной и письменной форме с носителями иностранного языка на </w:t>
            </w:r>
            <w:proofErr w:type="spellStart"/>
            <w:r w:rsidR="00BC78DD" w:rsidRPr="008D04EE">
              <w:rPr>
                <w:b w:val="0"/>
                <w:bCs/>
              </w:rPr>
              <w:t>осно</w:t>
            </w:r>
            <w:proofErr w:type="spellEnd"/>
            <w:r w:rsidR="00BC78DD" w:rsidRPr="008D04EE">
              <w:rPr>
                <w:b w:val="0"/>
                <w:bCs/>
              </w:rPr>
              <w:noBreakHyphen/>
              <w:t xml:space="preserve"> </w:t>
            </w:r>
            <w:proofErr w:type="spellStart"/>
            <w:r w:rsidR="00BC78DD" w:rsidRPr="008D04EE">
              <w:rPr>
                <w:b w:val="0"/>
                <w:bCs/>
              </w:rPr>
              <w:t>ве</w:t>
            </w:r>
            <w:proofErr w:type="spellEnd"/>
            <w:r w:rsidR="00BC78DD" w:rsidRPr="008D04EE">
              <w:rPr>
                <w:b w:val="0"/>
                <w:bCs/>
              </w:rPr>
              <w:t xml:space="preserve"> своих речевых возможностей и потребностей; освоение </w:t>
            </w:r>
            <w:proofErr w:type="spellStart"/>
            <w:r w:rsidR="00BC78DD" w:rsidRPr="008D04EE">
              <w:rPr>
                <w:b w:val="0"/>
                <w:bCs/>
              </w:rPr>
              <w:t>пра</w:t>
            </w:r>
            <w:proofErr w:type="spellEnd"/>
            <w:r w:rsidR="00BC78DD" w:rsidRPr="008D04EE">
              <w:rPr>
                <w:b w:val="0"/>
                <w:bCs/>
              </w:rPr>
              <w:noBreakHyphen/>
              <w:t xml:space="preserve"> вил речевого и неречевого поведения; </w:t>
            </w:r>
          </w:p>
          <w:p w14:paraId="114C11C8" w14:textId="77777777" w:rsidR="008D04EE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8D04EE">
              <w:rPr>
                <w:b w:val="0"/>
                <w:bCs/>
              </w:rPr>
              <w:t xml:space="preserve">2) освоение начальных лингвистических представлений, </w:t>
            </w:r>
            <w:proofErr w:type="spellStart"/>
            <w:r w:rsidRPr="008D04EE">
              <w:rPr>
                <w:b w:val="0"/>
                <w:bCs/>
              </w:rPr>
              <w:t>не</w:t>
            </w:r>
            <w:r w:rsidRPr="008D04EE">
              <w:rPr>
                <w:b w:val="0"/>
                <w:bCs/>
              </w:rPr>
              <w:noBreakHyphen/>
            </w:r>
            <w:proofErr w:type="spellEnd"/>
            <w:r w:rsidRPr="008D04EE">
              <w:rPr>
                <w:b w:val="0"/>
                <w:bCs/>
              </w:rPr>
              <w:t xml:space="preserve"> обходимых для овладения на элементарном уровне устной и письменной речью на иностранном языке; расширение </w:t>
            </w:r>
            <w:proofErr w:type="spellStart"/>
            <w:r w:rsidRPr="008D04EE">
              <w:rPr>
                <w:b w:val="0"/>
                <w:bCs/>
              </w:rPr>
              <w:t>лингви</w:t>
            </w:r>
            <w:proofErr w:type="spellEnd"/>
            <w:r w:rsidRPr="008D04EE">
              <w:rPr>
                <w:b w:val="0"/>
                <w:bCs/>
              </w:rPr>
              <w:noBreakHyphen/>
              <w:t xml:space="preserve"> </w:t>
            </w:r>
            <w:proofErr w:type="spellStart"/>
            <w:r w:rsidRPr="008D04EE">
              <w:rPr>
                <w:b w:val="0"/>
                <w:bCs/>
              </w:rPr>
              <w:t>стического</w:t>
            </w:r>
            <w:proofErr w:type="spellEnd"/>
            <w:r w:rsidRPr="008D04EE">
              <w:rPr>
                <w:b w:val="0"/>
                <w:bCs/>
              </w:rPr>
              <w:t xml:space="preserve"> кругозора; </w:t>
            </w:r>
          </w:p>
          <w:p w14:paraId="51CFCD05" w14:textId="4844C526" w:rsidR="007A6572" w:rsidRDefault="00BC78DD">
            <w:pPr>
              <w:ind w:left="360" w:right="66" w:hanging="360"/>
              <w:jc w:val="both"/>
            </w:pPr>
            <w:r w:rsidRPr="008D04EE">
              <w:rPr>
                <w:b w:val="0"/>
                <w:bCs/>
              </w:rPr>
              <w:t xml:space="preserve">3) формирование дружелюбного отношения и толерантности к носителям другого языка на основе знакомства с жизнью своих </w:t>
            </w:r>
            <w:r w:rsidRPr="008D04EE">
              <w:rPr>
                <w:b w:val="0"/>
                <w:bCs/>
              </w:rPr>
              <w:lastRenderedPageBreak/>
              <w:t>сверстников в других странах, с детским фольклором и до</w:t>
            </w:r>
            <w:r w:rsidRPr="008D04EE">
              <w:rPr>
                <w:b w:val="0"/>
                <w:bCs/>
              </w:rPr>
              <w:noBreakHyphen/>
              <w:t xml:space="preserve"> </w:t>
            </w:r>
            <w:proofErr w:type="spellStart"/>
            <w:r w:rsidRPr="008D04EE">
              <w:rPr>
                <w:b w:val="0"/>
                <w:bCs/>
              </w:rPr>
              <w:t>ступными</w:t>
            </w:r>
            <w:proofErr w:type="spellEnd"/>
            <w:r w:rsidRPr="008D04EE">
              <w:rPr>
                <w:b w:val="0"/>
                <w:bCs/>
              </w:rPr>
              <w:t xml:space="preserve"> образцами детской художественной литературы</w:t>
            </w:r>
          </w:p>
        </w:tc>
      </w:tr>
      <w:tr w:rsidR="00997470" w14:paraId="70BF37A5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33B3" w14:textId="77777777" w:rsidR="00997470" w:rsidRDefault="00997470" w:rsidP="00BC78DD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A4C0" w14:textId="35A245E2" w:rsidR="00C8619A" w:rsidRPr="00C8619A" w:rsidRDefault="00C8619A" w:rsidP="00BC78DD">
            <w:pPr>
              <w:widowControl w:val="0"/>
              <w:ind w:left="0" w:firstLine="0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>Афанасьева О.В., Михеева И.В. Английский язык. "</w:t>
            </w:r>
            <w:proofErr w:type="spellStart"/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>Rainbow</w:t>
            </w:r>
            <w:proofErr w:type="spellEnd"/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>English</w:t>
            </w:r>
            <w:proofErr w:type="spellEnd"/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>". 2 класс. Учебник. В 2 частях. –  М.: Дрофа, 20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>21</w:t>
            </w:r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г.</w:t>
            </w:r>
          </w:p>
          <w:p w14:paraId="554D10DA" w14:textId="591BF6C2" w:rsidR="00C8619A" w:rsidRDefault="00C8619A" w:rsidP="00BC78DD">
            <w:pPr>
              <w:widowControl w:val="0"/>
              <w:ind w:left="0" w:firstLine="0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>Афанасьева О.В., Михеева И.В. Английский язык. "</w:t>
            </w:r>
            <w:proofErr w:type="spellStart"/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>Rainbow</w:t>
            </w:r>
            <w:proofErr w:type="spellEnd"/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>English</w:t>
            </w:r>
            <w:proofErr w:type="spellEnd"/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>". 3 класс. Учебник. В 2 частях. –  М.: Дрофа, 20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>21</w:t>
            </w:r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г.</w:t>
            </w:r>
          </w:p>
          <w:p w14:paraId="20E4ABC4" w14:textId="2E52EA5E" w:rsidR="00C8619A" w:rsidRDefault="00C8619A" w:rsidP="00BC78DD">
            <w:pPr>
              <w:widowControl w:val="0"/>
              <w:ind w:left="0" w:firstLine="0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>Афанасьева О.В., Михеева И.В. Английский язык. "</w:t>
            </w:r>
            <w:proofErr w:type="spellStart"/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>Rainbow</w:t>
            </w:r>
            <w:proofErr w:type="spellEnd"/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>English</w:t>
            </w:r>
            <w:proofErr w:type="spellEnd"/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>". 4 класс. Учебник. В 2 частях. –  М.: Дрофа, 20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>21</w:t>
            </w:r>
            <w:r w:rsidRPr="00C8619A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г.</w:t>
            </w:r>
          </w:p>
          <w:p w14:paraId="3DF5E147" w14:textId="1F87EE3B" w:rsidR="008D04EE" w:rsidRPr="00C8619A" w:rsidRDefault="008D04EE" w:rsidP="00BC78DD">
            <w:pPr>
              <w:widowControl w:val="0"/>
              <w:ind w:left="0" w:firstLine="0"/>
              <w:jc w:val="both"/>
              <w:rPr>
                <w:rFonts w:eastAsia="Calibri"/>
                <w:b w:val="0"/>
                <w:bCs/>
                <w:color w:val="auto"/>
                <w:szCs w:val="24"/>
                <w:lang w:eastAsia="en-US"/>
              </w:rPr>
            </w:pPr>
            <w:r w:rsidRPr="008D04EE">
              <w:rPr>
                <w:b w:val="0"/>
                <w:bCs/>
              </w:rPr>
              <w:t xml:space="preserve">Английский язык. 2—4 </w:t>
            </w:r>
            <w:proofErr w:type="gramStart"/>
            <w:r w:rsidRPr="008D04EE">
              <w:rPr>
                <w:b w:val="0"/>
                <w:bCs/>
              </w:rPr>
              <w:t>классы :</w:t>
            </w:r>
            <w:proofErr w:type="gramEnd"/>
            <w:r w:rsidRPr="008D04EE">
              <w:rPr>
                <w:b w:val="0"/>
                <w:bCs/>
              </w:rPr>
              <w:t xml:space="preserve"> рабочая программа : учебно-методическое пособие / О. В. Афанасьева, И. В. Михеева, Н. В. Языкова, Е. А. Колесникова. — 3-е изд., </w:t>
            </w:r>
            <w:proofErr w:type="spellStart"/>
            <w:r w:rsidRPr="008D04EE">
              <w:rPr>
                <w:b w:val="0"/>
                <w:bCs/>
              </w:rPr>
              <w:t>перераб</w:t>
            </w:r>
            <w:proofErr w:type="spellEnd"/>
            <w:r w:rsidRPr="008D04EE">
              <w:rPr>
                <w:b w:val="0"/>
                <w:bCs/>
              </w:rPr>
              <w:t xml:space="preserve">. — </w:t>
            </w:r>
            <w:proofErr w:type="gramStart"/>
            <w:r w:rsidRPr="008D04EE">
              <w:rPr>
                <w:b w:val="0"/>
                <w:bCs/>
              </w:rPr>
              <w:t>М. :</w:t>
            </w:r>
            <w:proofErr w:type="gramEnd"/>
            <w:r w:rsidRPr="008D04EE">
              <w:rPr>
                <w:b w:val="0"/>
                <w:bCs/>
              </w:rPr>
              <w:t xml:space="preserve"> Дрофа, 2017.</w:t>
            </w:r>
          </w:p>
          <w:p w14:paraId="55211213" w14:textId="67120D8B" w:rsidR="00997470" w:rsidRPr="008D04EE" w:rsidRDefault="00C8619A" w:rsidP="00BC78DD">
            <w:pPr>
              <w:ind w:left="360" w:right="66" w:hanging="360"/>
              <w:jc w:val="both"/>
              <w:rPr>
                <w:b w:val="0"/>
                <w:bCs/>
                <w:szCs w:val="24"/>
              </w:rPr>
            </w:pPr>
            <w:r w:rsidRPr="008D04EE">
              <w:rPr>
                <w:b w:val="0"/>
                <w:bCs/>
                <w:szCs w:val="24"/>
              </w:rPr>
              <w:t>Книга для учителя</w:t>
            </w:r>
            <w:r w:rsidR="008D0CB6" w:rsidRPr="008D04EE">
              <w:rPr>
                <w:b w:val="0"/>
                <w:bCs/>
                <w:szCs w:val="24"/>
              </w:rPr>
              <w:t xml:space="preserve"> О.В. Афанасьева. </w:t>
            </w:r>
            <w:proofErr w:type="spellStart"/>
            <w:r w:rsidR="008D0CB6" w:rsidRPr="008D04EE">
              <w:rPr>
                <w:b w:val="0"/>
                <w:bCs/>
                <w:szCs w:val="24"/>
              </w:rPr>
              <w:t>И.В.Михеева</w:t>
            </w:r>
            <w:proofErr w:type="spellEnd"/>
            <w:r w:rsidR="008D0CB6" w:rsidRPr="008D04EE">
              <w:rPr>
                <w:b w:val="0"/>
                <w:bCs/>
                <w:szCs w:val="24"/>
              </w:rPr>
              <w:t xml:space="preserve"> М: «Дрофа», 2017г</w:t>
            </w:r>
          </w:p>
        </w:tc>
      </w:tr>
      <w:tr w:rsidR="00997470" w14:paraId="09B84D58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9F7D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F6A4" w14:textId="77777777" w:rsidR="008D0CB6" w:rsidRPr="008D0CB6" w:rsidRDefault="008D0CB6" w:rsidP="00BC78DD">
            <w:pPr>
              <w:ind w:left="0" w:firstLine="709"/>
              <w:jc w:val="center"/>
              <w:rPr>
                <w:rFonts w:eastAsia="Calibri"/>
                <w:szCs w:val="24"/>
                <w:lang w:eastAsia="en-US"/>
              </w:rPr>
            </w:pPr>
            <w:r w:rsidRPr="008D0CB6">
              <w:rPr>
                <w:rFonts w:eastAsia="Calibri"/>
                <w:szCs w:val="24"/>
                <w:lang w:eastAsia="en-US"/>
              </w:rPr>
              <w:t>2класс, 68часов</w:t>
            </w:r>
          </w:p>
          <w:p w14:paraId="3E2EC892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1. </w:t>
            </w: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 xml:space="preserve">Знакомство </w:t>
            </w:r>
            <w:r w:rsidRPr="008D0CB6">
              <w:rPr>
                <w:rFonts w:eastAsia="Calibri"/>
                <w:b w:val="0"/>
                <w:szCs w:val="24"/>
                <w:lang w:eastAsia="en-US"/>
              </w:rPr>
              <w:t>(11 часов).</w:t>
            </w:r>
          </w:p>
          <w:p w14:paraId="23D15E76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>Приветствие, знакомство, прощание. Основные элементы речевого этикета. Знакомство со странами изучаемого языка. Домашние животные</w:t>
            </w: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 </w:t>
            </w:r>
          </w:p>
          <w:p w14:paraId="32218B0B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</w:t>
            </w:r>
            <w:proofErr w:type="gramStart"/>
            <w:r w:rsidRPr="008D0CB6">
              <w:rPr>
                <w:rFonts w:eastAsia="Calibri"/>
                <w:b w:val="0"/>
                <w:szCs w:val="24"/>
                <w:lang w:eastAsia="en-US"/>
              </w:rPr>
              <w:t>2.Мир</w:t>
            </w:r>
            <w:proofErr w:type="gramEnd"/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 вокруг меня (9 часов).</w:t>
            </w:r>
          </w:p>
          <w:p w14:paraId="4BDFE4FC" w14:textId="77777777" w:rsidR="008D0CB6" w:rsidRPr="008D0CB6" w:rsidRDefault="008D0CB6" w:rsidP="00BC78DD">
            <w:pPr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8D0CB6">
              <w:rPr>
                <w:b w:val="0"/>
                <w:color w:val="auto"/>
                <w:szCs w:val="24"/>
              </w:rPr>
              <w:t>Страны и города. Домашние животные.</w:t>
            </w:r>
          </w:p>
          <w:p w14:paraId="67607608" w14:textId="77777777" w:rsidR="008D0CB6" w:rsidRPr="008D0CB6" w:rsidRDefault="008D0CB6" w:rsidP="00BC78DD">
            <w:pPr>
              <w:ind w:left="0" w:firstLine="709"/>
              <w:jc w:val="both"/>
              <w:rPr>
                <w:b w:val="0"/>
                <w:color w:val="auto"/>
                <w:szCs w:val="24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</w:t>
            </w:r>
            <w:proofErr w:type="gramStart"/>
            <w:r w:rsidRPr="008D0CB6">
              <w:rPr>
                <w:rFonts w:eastAsia="Calibri"/>
                <w:b w:val="0"/>
                <w:szCs w:val="24"/>
                <w:lang w:eastAsia="en-US"/>
              </w:rPr>
              <w:t>3.Сказки</w:t>
            </w:r>
            <w:proofErr w:type="gramEnd"/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 и праздники (7 часов).</w:t>
            </w:r>
            <w:r w:rsidRPr="008D0CB6">
              <w:rPr>
                <w:b w:val="0"/>
                <w:color w:val="auto"/>
                <w:szCs w:val="24"/>
              </w:rPr>
              <w:t xml:space="preserve"> </w:t>
            </w:r>
          </w:p>
          <w:p w14:paraId="7A9CEC9D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b w:val="0"/>
                <w:color w:val="auto"/>
                <w:szCs w:val="24"/>
              </w:rPr>
              <w:t>Сказочные герои. Празднование Нового года. Семья</w:t>
            </w:r>
          </w:p>
          <w:p w14:paraId="712E4FD3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>Тема 4.Я и моя семья (11 часов).</w:t>
            </w:r>
          </w:p>
          <w:p w14:paraId="18B9372F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b w:val="0"/>
                <w:color w:val="auto"/>
                <w:szCs w:val="24"/>
              </w:rPr>
              <w:t>Семья. Члены семьи, их характеристики. Я, мои друзья и домашние любимцы. Предметы вокруг меня</w:t>
            </w:r>
          </w:p>
          <w:p w14:paraId="1486BE59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</w:t>
            </w:r>
            <w:proofErr w:type="gramStart"/>
            <w:r w:rsidRPr="008D0CB6">
              <w:rPr>
                <w:rFonts w:eastAsia="Calibri"/>
                <w:b w:val="0"/>
                <w:szCs w:val="24"/>
                <w:lang w:eastAsia="en-US"/>
              </w:rPr>
              <w:t>5.Мир</w:t>
            </w:r>
            <w:proofErr w:type="gramEnd"/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 вокруг нас (12 часов).</w:t>
            </w:r>
          </w:p>
          <w:p w14:paraId="10411F9F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b w:val="0"/>
                <w:color w:val="auto"/>
                <w:szCs w:val="24"/>
              </w:rPr>
              <w:t>Города. Люди вокруг нас: местонахождение людей и предметов, сказочные персонажи. Обозначение множественности.</w:t>
            </w:r>
          </w:p>
          <w:p w14:paraId="2D66CE96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</w:t>
            </w:r>
            <w:proofErr w:type="gramStart"/>
            <w:r w:rsidRPr="008D0CB6">
              <w:rPr>
                <w:rFonts w:eastAsia="Calibri"/>
                <w:b w:val="0"/>
                <w:szCs w:val="24"/>
                <w:lang w:eastAsia="en-US"/>
              </w:rPr>
              <w:t>6.На</w:t>
            </w:r>
            <w:proofErr w:type="gramEnd"/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 ферме (13 часов).</w:t>
            </w:r>
          </w:p>
          <w:p w14:paraId="5C101054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b w:val="0"/>
                <w:color w:val="auto"/>
                <w:szCs w:val="24"/>
              </w:rPr>
              <w:t>Выражение преференции. Профессии. Животные на ферме. Обозначение и выражение времени</w:t>
            </w:r>
          </w:p>
          <w:p w14:paraId="6F4F5D6D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</w:t>
            </w:r>
            <w:proofErr w:type="gramStart"/>
            <w:r w:rsidRPr="008D0CB6">
              <w:rPr>
                <w:rFonts w:eastAsia="Calibri"/>
                <w:b w:val="0"/>
                <w:szCs w:val="24"/>
                <w:lang w:eastAsia="en-US"/>
              </w:rPr>
              <w:t>7.Мир</w:t>
            </w:r>
            <w:proofErr w:type="gramEnd"/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 увлечений, досуг (5 часов).</w:t>
            </w:r>
          </w:p>
          <w:p w14:paraId="52C0028D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b w:val="0"/>
                <w:color w:val="auto"/>
                <w:szCs w:val="24"/>
              </w:rPr>
              <w:t>Любимые занятия на досуге: что мы любим делать, что мы обычно делаем</w:t>
            </w:r>
          </w:p>
          <w:p w14:paraId="2B2EC10D" w14:textId="77777777" w:rsidR="008D0CB6" w:rsidRPr="008D0CB6" w:rsidRDefault="008D0CB6" w:rsidP="00BC78DD">
            <w:pPr>
              <w:ind w:left="0" w:firstLine="709"/>
              <w:jc w:val="center"/>
              <w:rPr>
                <w:rFonts w:eastAsia="Calibri"/>
                <w:szCs w:val="24"/>
                <w:lang w:eastAsia="en-US"/>
              </w:rPr>
            </w:pPr>
            <w:r w:rsidRPr="008D0CB6">
              <w:rPr>
                <w:rFonts w:eastAsia="Calibri"/>
                <w:szCs w:val="24"/>
                <w:lang w:eastAsia="en-US"/>
              </w:rPr>
              <w:t>3класс, 68часов</w:t>
            </w:r>
          </w:p>
          <w:p w14:paraId="3BB0E3CB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1. </w:t>
            </w: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 xml:space="preserve">Что мы видим, что имеем </w:t>
            </w:r>
            <w:r w:rsidRPr="008D0CB6">
              <w:rPr>
                <w:rFonts w:eastAsia="Calibri"/>
                <w:b w:val="0"/>
                <w:szCs w:val="24"/>
                <w:lang w:eastAsia="en-US"/>
              </w:rPr>
              <w:t>(7 часов).</w:t>
            </w:r>
          </w:p>
          <w:p w14:paraId="0C1FB4F2" w14:textId="77777777" w:rsidR="008D0CB6" w:rsidRPr="008D0CB6" w:rsidRDefault="008D0CB6" w:rsidP="00BC78DD">
            <w:pPr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>Предметы окружающего мира, их характеристики и расположение по отношению к говорящему. Принадлежащие нам предметы. Приветствие как часть речевого этикета</w:t>
            </w:r>
          </w:p>
          <w:p w14:paraId="376D655B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2. </w:t>
            </w: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 xml:space="preserve">Что мы </w:t>
            </w:r>
            <w:proofErr w:type="gramStart"/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 xml:space="preserve">любим  </w:t>
            </w:r>
            <w:r w:rsidRPr="008D0CB6">
              <w:rPr>
                <w:rFonts w:eastAsia="Calibri"/>
                <w:b w:val="0"/>
                <w:szCs w:val="24"/>
                <w:lang w:eastAsia="en-US"/>
              </w:rPr>
              <w:t>(</w:t>
            </w:r>
            <w:proofErr w:type="gramEnd"/>
            <w:r w:rsidRPr="008D0CB6">
              <w:rPr>
                <w:rFonts w:eastAsia="Calibri"/>
                <w:b w:val="0"/>
                <w:szCs w:val="24"/>
                <w:lang w:eastAsia="en-US"/>
              </w:rPr>
              <w:t>8 часов).</w:t>
            </w:r>
          </w:p>
          <w:p w14:paraId="7AD62BCC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SimSun"/>
                <w:b w:val="0"/>
                <w:color w:val="auto"/>
                <w:kern w:val="1"/>
                <w:szCs w:val="24"/>
                <w:lang w:eastAsia="hi-IN" w:bidi="hi-IN"/>
              </w:rPr>
              <w:t>Способы выражения преференции в английском языке. Повседневные занятия детей и взрослых. Способности и возможности людей</w:t>
            </w:r>
          </w:p>
          <w:p w14:paraId="055B25DA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3. </w:t>
            </w: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>Какой цвет? (9</w:t>
            </w: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 часов).</w:t>
            </w:r>
          </w:p>
          <w:p w14:paraId="14C7CFAD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SimSun"/>
                <w:b w:val="0"/>
                <w:color w:val="auto"/>
                <w:kern w:val="1"/>
                <w:szCs w:val="24"/>
                <w:lang w:eastAsia="hi-IN" w:bidi="hi-IN"/>
              </w:rPr>
              <w:t>Цветовая палитра мира. Характеристики людей, животных и объектов неживой природы. Наличие и отсутствие способности или возможности осуществить ту или иную деятельность.</w:t>
            </w:r>
          </w:p>
          <w:p w14:paraId="5076CB28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4. </w:t>
            </w: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 xml:space="preserve">Сколько? </w:t>
            </w:r>
            <w:r w:rsidRPr="008D0CB6">
              <w:rPr>
                <w:rFonts w:eastAsia="Calibri"/>
                <w:b w:val="0"/>
                <w:szCs w:val="24"/>
                <w:lang w:eastAsia="en-US"/>
              </w:rPr>
              <w:t>(10 часов).</w:t>
            </w:r>
          </w:p>
          <w:p w14:paraId="785C96EB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SimSun"/>
                <w:b w:val="0"/>
                <w:color w:val="auto"/>
                <w:kern w:val="1"/>
                <w:szCs w:val="24"/>
                <w:lang w:eastAsia="hi-IN" w:bidi="hi-IN"/>
              </w:rPr>
              <w:t>Выражение количества в английском языке. Физические характеристики людей, животных и объектов неживой природы.</w:t>
            </w:r>
          </w:p>
          <w:p w14:paraId="1316A9F6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5. </w:t>
            </w: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 xml:space="preserve">День рождения </w:t>
            </w:r>
            <w:r w:rsidRPr="008D0CB6">
              <w:rPr>
                <w:rFonts w:eastAsia="Calibri"/>
                <w:b w:val="0"/>
                <w:szCs w:val="24"/>
                <w:lang w:eastAsia="en-US"/>
              </w:rPr>
              <w:t>(7 часов).</w:t>
            </w:r>
          </w:p>
          <w:p w14:paraId="67830E1E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SimSun"/>
                <w:b w:val="0"/>
                <w:color w:val="auto"/>
                <w:kern w:val="1"/>
                <w:szCs w:val="24"/>
                <w:lang w:eastAsia="hi-IN" w:bidi="hi-IN"/>
              </w:rPr>
              <w:t>Семья и семейные традиции: празднование дня рождения</w:t>
            </w:r>
          </w:p>
          <w:p w14:paraId="29C1873E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6. </w:t>
            </w: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 xml:space="preserve">Кем работаешь? </w:t>
            </w:r>
            <w:r w:rsidRPr="008D0CB6">
              <w:rPr>
                <w:rFonts w:eastAsia="Calibri"/>
                <w:b w:val="0"/>
                <w:szCs w:val="24"/>
                <w:lang w:eastAsia="en-US"/>
              </w:rPr>
              <w:t>(9 часов).</w:t>
            </w:r>
          </w:p>
          <w:p w14:paraId="006E100C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color w:val="auto"/>
                <w:szCs w:val="24"/>
                <w:lang w:eastAsia="en-US"/>
              </w:rPr>
              <w:lastRenderedPageBreak/>
              <w:t>Занятия и профессиональная деятельность. Физическое состояние человека</w:t>
            </w:r>
          </w:p>
          <w:p w14:paraId="196A4A85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bCs/>
                <w:color w:val="auto"/>
                <w:szCs w:val="24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6. </w:t>
            </w: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>Животные (7 часов)</w:t>
            </w:r>
          </w:p>
          <w:p w14:paraId="1DB97F9A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>Мир животных</w:t>
            </w:r>
          </w:p>
          <w:p w14:paraId="7060E729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7. </w:t>
            </w: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 xml:space="preserve">Времена года и </w:t>
            </w:r>
            <w:proofErr w:type="gramStart"/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 xml:space="preserve">месяцы </w:t>
            </w: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 (</w:t>
            </w:r>
            <w:proofErr w:type="gramEnd"/>
            <w:r w:rsidRPr="008D0CB6">
              <w:rPr>
                <w:rFonts w:eastAsia="Calibri"/>
                <w:b w:val="0"/>
                <w:szCs w:val="24"/>
                <w:lang w:eastAsia="en-US"/>
              </w:rPr>
              <w:t>11 часов).</w:t>
            </w:r>
          </w:p>
          <w:p w14:paraId="5090F888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color w:val="auto"/>
                <w:szCs w:val="24"/>
                <w:lang w:eastAsia="en-US"/>
              </w:rPr>
              <w:t>Времена года и погода</w:t>
            </w:r>
          </w:p>
          <w:p w14:paraId="649B598A" w14:textId="77777777" w:rsidR="008D0CB6" w:rsidRPr="008D0CB6" w:rsidRDefault="008D0CB6" w:rsidP="00BC78DD">
            <w:pPr>
              <w:ind w:left="0" w:firstLine="709"/>
              <w:jc w:val="center"/>
              <w:rPr>
                <w:rFonts w:eastAsia="Calibri"/>
                <w:szCs w:val="24"/>
                <w:lang w:eastAsia="en-US"/>
              </w:rPr>
            </w:pPr>
            <w:r w:rsidRPr="008D0CB6">
              <w:rPr>
                <w:rFonts w:eastAsia="Calibri"/>
                <w:szCs w:val="24"/>
                <w:lang w:eastAsia="en-US"/>
              </w:rPr>
              <w:t>4класс, 68 часов</w:t>
            </w:r>
          </w:p>
          <w:p w14:paraId="36C6DEB2" w14:textId="77777777" w:rsidR="008D0CB6" w:rsidRPr="008D0CB6" w:rsidRDefault="008D0CB6" w:rsidP="00BC78DD">
            <w:pPr>
              <w:ind w:left="0" w:firstLine="709"/>
              <w:jc w:val="both"/>
              <w:rPr>
                <w:rFonts w:eastAsia="SimSun"/>
                <w:b w:val="0"/>
                <w:color w:val="auto"/>
                <w:kern w:val="1"/>
                <w:szCs w:val="24"/>
                <w:lang w:eastAsia="hi-IN" w:bidi="hi-IN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>Тема 1.</w:t>
            </w:r>
            <w:r w:rsidRPr="008D0CB6">
              <w:rPr>
                <w:rFonts w:eastAsia="SimSun"/>
                <w:b w:val="0"/>
                <w:color w:val="auto"/>
                <w:kern w:val="1"/>
                <w:szCs w:val="24"/>
                <w:lang w:eastAsia="hi-IN" w:bidi="hi-IN"/>
              </w:rPr>
              <w:t xml:space="preserve"> </w:t>
            </w: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 xml:space="preserve">Познакомьтесь с Джоном </w:t>
            </w:r>
            <w:proofErr w:type="spellStart"/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>Баркером</w:t>
            </w:r>
            <w:proofErr w:type="spellEnd"/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 xml:space="preserve"> и его </w:t>
            </w:r>
            <w:proofErr w:type="gramStart"/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>семьёй  (</w:t>
            </w:r>
            <w:proofErr w:type="gramEnd"/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>9 ч.)</w:t>
            </w:r>
          </w:p>
          <w:p w14:paraId="065A2B29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SimSun"/>
                <w:b w:val="0"/>
                <w:color w:val="auto"/>
                <w:kern w:val="1"/>
                <w:szCs w:val="24"/>
                <w:lang w:eastAsia="hi-IN" w:bidi="hi-IN"/>
              </w:rPr>
              <w:t>Джон и его семья (родители, сестра, кузина).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</w:t>
            </w:r>
          </w:p>
          <w:p w14:paraId="4C3664DD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>Тема 2.</w:t>
            </w:r>
            <w:r w:rsidRPr="008D0CB6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Мой день (9 часов)</w:t>
            </w:r>
          </w:p>
          <w:p w14:paraId="5DC84920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color w:val="auto"/>
                <w:szCs w:val="24"/>
                <w:lang w:eastAsia="en-US"/>
              </w:rPr>
              <w:t>Повседневные задания членов семьи. Занятия спортом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британцев</w:t>
            </w:r>
          </w:p>
          <w:p w14:paraId="67AA3E78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3. </w:t>
            </w: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 xml:space="preserve">Дома </w:t>
            </w:r>
            <w:r w:rsidRPr="008D0CB6">
              <w:rPr>
                <w:rFonts w:eastAsia="Calibri"/>
                <w:b w:val="0"/>
                <w:szCs w:val="24"/>
                <w:lang w:eastAsia="en-US"/>
              </w:rPr>
              <w:t>(8 часов).</w:t>
            </w:r>
          </w:p>
          <w:p w14:paraId="092B6660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color w:val="auto"/>
                <w:szCs w:val="24"/>
                <w:lang w:eastAsia="en-US"/>
              </w:rPr>
              <w:t>Повседневные домашние дела. Типичное жилище англичанина. Квартира и комнаты. Строения на улице. Мебель</w:t>
            </w:r>
          </w:p>
          <w:p w14:paraId="6103301D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>Тема 4. Я хожу в школу (12 часов)</w:t>
            </w:r>
          </w:p>
          <w:p w14:paraId="5259AE10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color w:val="auto"/>
                <w:szCs w:val="24"/>
                <w:lang w:eastAsia="en-US"/>
              </w:rPr>
              <w:t>Описание классной комнаты. Школьный день. Сборы в школу. Школьная столовая</w:t>
            </w:r>
          </w:p>
          <w:p w14:paraId="55777A5F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>Тема 5. Я люблю еду (11 часов)</w:t>
            </w:r>
          </w:p>
          <w:p w14:paraId="639E7131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color w:val="auto"/>
                <w:szCs w:val="24"/>
                <w:lang w:eastAsia="en-US"/>
              </w:rPr>
              <w:t>Напитки и еда. Трапезы. Завтрак дома. Традиции питания в Англии. В кафе. В школьной столовой. На кухне. Что у нас есть в холодильнике</w:t>
            </w: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 </w:t>
            </w:r>
          </w:p>
          <w:p w14:paraId="5069471B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bCs/>
                <w:color w:val="auto"/>
                <w:szCs w:val="24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 xml:space="preserve">Тема 6. </w:t>
            </w:r>
            <w:r w:rsidRPr="008D0CB6">
              <w:rPr>
                <w:rFonts w:eastAsia="Calibri"/>
                <w:b w:val="0"/>
                <w:bCs/>
                <w:color w:val="auto"/>
                <w:szCs w:val="24"/>
              </w:rPr>
              <w:t>Погода (6 часов)</w:t>
            </w:r>
          </w:p>
          <w:p w14:paraId="71D9BCA2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color w:val="auto"/>
                <w:szCs w:val="24"/>
                <w:lang w:eastAsia="en-US"/>
              </w:rPr>
              <w:t>Погода в разных городах и в разное время года. Занятия людей и погода</w:t>
            </w:r>
          </w:p>
          <w:p w14:paraId="49268D49" w14:textId="77777777" w:rsidR="008D0CB6" w:rsidRPr="008D0CB6" w:rsidRDefault="008D0CB6" w:rsidP="00BC78DD">
            <w:pPr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szCs w:val="24"/>
                <w:lang w:eastAsia="en-US"/>
              </w:rPr>
              <w:t>Тема 7. В выходные (13 часов)</w:t>
            </w:r>
          </w:p>
          <w:p w14:paraId="6706FBDD" w14:textId="77777777" w:rsidR="008D0CB6" w:rsidRPr="008D0CB6" w:rsidRDefault="008D0CB6" w:rsidP="00BC78DD">
            <w:pPr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8D0CB6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Поход в магазин. Путешествия по городам и странам. Погода. Прошлые выходные. Выходные дни в семье </w:t>
            </w:r>
            <w:proofErr w:type="spellStart"/>
            <w:r w:rsidRPr="008D0CB6">
              <w:rPr>
                <w:rFonts w:eastAsia="Calibri"/>
                <w:b w:val="0"/>
                <w:color w:val="auto"/>
                <w:szCs w:val="24"/>
                <w:lang w:eastAsia="en-US"/>
              </w:rPr>
              <w:t>Баркеров</w:t>
            </w:r>
            <w:proofErr w:type="spellEnd"/>
            <w:r w:rsidRPr="008D0CB6">
              <w:rPr>
                <w:rFonts w:eastAsia="Calibri"/>
                <w:b w:val="0"/>
                <w:color w:val="auto"/>
                <w:szCs w:val="24"/>
                <w:lang w:eastAsia="en-US"/>
              </w:rPr>
              <w:t>. Путешествие в Москву</w:t>
            </w:r>
            <w:r w:rsidRPr="008D0CB6">
              <w:rPr>
                <w:rFonts w:eastAsia="Calibri"/>
                <w:b w:val="0"/>
                <w:szCs w:val="24"/>
                <w:lang w:eastAsia="en-US"/>
              </w:rPr>
              <w:t>.</w:t>
            </w:r>
          </w:p>
          <w:p w14:paraId="48E163A3" w14:textId="77777777" w:rsidR="00997470" w:rsidRDefault="00997470" w:rsidP="00BC78DD">
            <w:pPr>
              <w:ind w:left="360" w:right="66" w:hanging="360"/>
              <w:jc w:val="both"/>
              <w:rPr>
                <w:b w:val="0"/>
              </w:rPr>
            </w:pPr>
          </w:p>
        </w:tc>
      </w:tr>
      <w:tr w:rsidR="00997470" w14:paraId="7DD1DA11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D65F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D9B" w14:textId="77777777" w:rsidR="00BC78DD" w:rsidRDefault="00997470" w:rsidP="00997470">
            <w:pPr>
              <w:spacing w:after="18"/>
              <w:ind w:left="0" w:firstLine="0"/>
              <w:rPr>
                <w:i/>
              </w:rPr>
            </w:pPr>
            <w:r>
              <w:rPr>
                <w:i/>
              </w:rPr>
              <w:t xml:space="preserve">Личностные результаты: </w:t>
            </w:r>
          </w:p>
          <w:p w14:paraId="659B4B50" w14:textId="001999D2" w:rsidR="00997470" w:rsidRPr="00BC78DD" w:rsidRDefault="00BC78DD" w:rsidP="00997470">
            <w:pPr>
              <w:spacing w:after="18"/>
              <w:ind w:left="0" w:firstLine="0"/>
              <w:rPr>
                <w:b w:val="0"/>
                <w:bCs/>
                <w:i/>
              </w:rPr>
            </w:pPr>
            <w:r w:rsidRPr="00BC78DD">
              <w:rPr>
                <w:b w:val="0"/>
                <w:bCs/>
              </w:rPr>
      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      </w:r>
            <w:proofErr w:type="spellStart"/>
            <w:r w:rsidRPr="00BC78DD">
              <w:rPr>
                <w:b w:val="0"/>
                <w:bCs/>
              </w:rPr>
              <w:t>Rainbow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English</w:t>
            </w:r>
            <w:proofErr w:type="spellEnd"/>
            <w:r w:rsidRPr="00BC78DD">
              <w:rPr>
                <w:b w:val="0"/>
                <w:bCs/>
              </w:rPr>
              <w:t xml:space="preserve"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 </w:t>
            </w:r>
            <w:r w:rsidR="00997470" w:rsidRPr="00BC78DD">
              <w:rPr>
                <w:b w:val="0"/>
                <w:bCs/>
                <w:i/>
              </w:rPr>
              <w:t xml:space="preserve"> </w:t>
            </w:r>
          </w:p>
          <w:p w14:paraId="21746705" w14:textId="77777777" w:rsidR="00BC78DD" w:rsidRDefault="00997470" w:rsidP="00997470">
            <w:pPr>
              <w:spacing w:after="18"/>
              <w:ind w:left="0" w:firstLine="0"/>
              <w:rPr>
                <w:i/>
              </w:rPr>
            </w:pPr>
            <w:r>
              <w:rPr>
                <w:i/>
              </w:rPr>
              <w:t>Метапредметные результаты:</w:t>
            </w:r>
          </w:p>
          <w:p w14:paraId="28080380" w14:textId="43E567BF" w:rsidR="00BC78DD" w:rsidRPr="00BC78DD" w:rsidRDefault="00997470" w:rsidP="00997470">
            <w:pPr>
              <w:spacing w:after="18"/>
              <w:ind w:left="0" w:firstLine="0"/>
              <w:rPr>
                <w:b w:val="0"/>
                <w:bCs/>
                <w:i/>
              </w:rPr>
            </w:pPr>
            <w:r w:rsidRPr="00BC78DD">
              <w:rPr>
                <w:b w:val="0"/>
                <w:bCs/>
                <w:i/>
              </w:rPr>
              <w:lastRenderedPageBreak/>
              <w:t xml:space="preserve"> </w:t>
            </w:r>
            <w:r w:rsidR="00BC78DD" w:rsidRPr="00BC78DD">
              <w:rPr>
                <w:b w:val="0"/>
                <w:bCs/>
              </w:rPr>
              <w:t>Деятельностный характер освоения содержания учебно-методических комплексов серии “</w:t>
            </w:r>
            <w:proofErr w:type="spellStart"/>
            <w:r w:rsidR="00BC78DD" w:rsidRPr="00BC78DD">
              <w:rPr>
                <w:b w:val="0"/>
                <w:bCs/>
              </w:rPr>
              <w:t>Rainbow</w:t>
            </w:r>
            <w:proofErr w:type="spellEnd"/>
            <w:r w:rsidR="00BC78DD" w:rsidRPr="00BC78DD">
              <w:rPr>
                <w:b w:val="0"/>
                <w:bCs/>
              </w:rPr>
              <w:t xml:space="preserve"> </w:t>
            </w:r>
            <w:proofErr w:type="spellStart"/>
            <w:r w:rsidR="00BC78DD" w:rsidRPr="00BC78DD">
              <w:rPr>
                <w:b w:val="0"/>
                <w:bCs/>
              </w:rPr>
              <w:t>English</w:t>
            </w:r>
            <w:proofErr w:type="spellEnd"/>
            <w:r w:rsidR="00BC78DD" w:rsidRPr="00BC78DD">
              <w:rPr>
                <w:b w:val="0"/>
                <w:bCs/>
              </w:rPr>
              <w:t xml:space="preserve">” способствует достижению метапредметных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</w:t>
            </w:r>
            <w:proofErr w:type="spellStart"/>
            <w:r w:rsidR="00BC78DD" w:rsidRPr="00BC78DD">
              <w:rPr>
                <w:b w:val="0"/>
                <w:bCs/>
              </w:rPr>
              <w:t>учебнометодических</w:t>
            </w:r>
            <w:proofErr w:type="spellEnd"/>
            <w:r w:rsidR="00BC78DD" w:rsidRPr="00BC78DD">
              <w:rPr>
                <w:b w:val="0"/>
                <w:bCs/>
              </w:rPr>
              <w:t xml:space="preserve">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      </w:r>
          </w:p>
          <w:p w14:paraId="11A5195A" w14:textId="712EB5F9" w:rsidR="00997470" w:rsidRDefault="00997470" w:rsidP="00997470">
            <w:pPr>
              <w:spacing w:after="18"/>
              <w:ind w:left="0" w:firstLine="0"/>
            </w:pPr>
            <w:r>
              <w:rPr>
                <w:i/>
              </w:rPr>
              <w:t xml:space="preserve"> </w:t>
            </w:r>
          </w:p>
          <w:p w14:paraId="05CA4AA5" w14:textId="77777777" w:rsidR="00997470" w:rsidRDefault="00997470">
            <w:pPr>
              <w:ind w:left="360" w:right="66" w:hanging="360"/>
              <w:jc w:val="both"/>
              <w:rPr>
                <w:b w:val="0"/>
              </w:rPr>
            </w:pPr>
            <w:r>
              <w:rPr>
                <w:i/>
              </w:rPr>
              <w:t>Предметные результаты:</w:t>
            </w:r>
          </w:p>
          <w:p w14:paraId="5D99A17C" w14:textId="77777777" w:rsidR="00BC78DD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BC78DD">
              <w:rPr>
                <w:b w:val="0"/>
                <w:bCs/>
              </w:rPr>
      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 Ожидается, что учащиеся начальной школы смогут демонстрировать следующие результаты в освоении иностранного языка. </w:t>
            </w:r>
          </w:p>
          <w:p w14:paraId="13798D5D" w14:textId="77777777" w:rsidR="00BC78DD" w:rsidRDefault="00BC78DD">
            <w:pPr>
              <w:ind w:left="360" w:right="66" w:hanging="360"/>
              <w:jc w:val="both"/>
            </w:pPr>
            <w:r w:rsidRPr="00BC78DD">
              <w:rPr>
                <w:i/>
                <w:iCs/>
              </w:rPr>
              <w:t>Речевая компетенция</w:t>
            </w:r>
            <w:r w:rsidRPr="00BC78DD">
              <w:t xml:space="preserve"> </w:t>
            </w:r>
          </w:p>
          <w:p w14:paraId="29F6E34B" w14:textId="5EFC6347" w:rsidR="00BC78DD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BC78DD">
              <w:t>Говорение</w:t>
            </w:r>
            <w:r w:rsidRPr="00BC78DD">
              <w:rPr>
                <w:b w:val="0"/>
                <w:bCs/>
              </w:rPr>
              <w:t xml:space="preserve"> Учащийся научится: 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 - составлять небольшое описание предмета, картинки, персонажа; - рассказывать о себе, своей семье, друге; - кратко излагать содержание прочитанного текста. </w:t>
            </w:r>
          </w:p>
          <w:p w14:paraId="16DB6B05" w14:textId="77777777" w:rsidR="00BC78DD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BC78DD">
              <w:t>Аудирование</w:t>
            </w:r>
            <w:r w:rsidRPr="00BC78DD">
              <w:rPr>
                <w:b w:val="0"/>
                <w:bCs/>
              </w:rPr>
              <w:t xml:space="preserve"> - Учащийся научится: - понимать на слух речь учителя и одноклассников при непосредственном общении и вербально / невербально реагировать на услышанное; - понимать основное содержание небольших сообщений, рассказов, сказок в аудиозаписи, построенных в основном на знакомом языковом материале; использовать зрительные опоры при восприятии на слух текстов, содержащих незнакомые слова. </w:t>
            </w:r>
          </w:p>
          <w:p w14:paraId="27F1EAA9" w14:textId="77777777" w:rsidR="00BC78DD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BC78DD">
              <w:t>Чтение</w:t>
            </w:r>
            <w:r w:rsidRPr="00BC78DD">
              <w:rPr>
                <w:b w:val="0"/>
                <w:bCs/>
              </w:rPr>
              <w:t xml:space="preserve"> Учащийся научится: - соотносить графический образ английского слова с его звуковым образом; - читать вслух небольшой текст, построенный на изученном языковом материале, соблюдая правила произношения и соответствующую интонацию; - читать про себя и понимать содержание небольшого текста, построенного в основном на изученном языковом материале; - находить в тексте необходимую информацию в процессе чтения.</w:t>
            </w:r>
          </w:p>
          <w:p w14:paraId="2EC808CF" w14:textId="77777777" w:rsidR="00BC78DD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BC78DD">
              <w:t>Письмо и письменная речь</w:t>
            </w:r>
            <w:r w:rsidRPr="00BC78DD">
              <w:rPr>
                <w:b w:val="0"/>
                <w:bCs/>
              </w:rPr>
              <w:t xml:space="preserve"> Учащийся научится: - выписывать из теста слова, словосочетания и предложения; - в письменной форме </w:t>
            </w:r>
            <w:r w:rsidRPr="00BC78DD">
              <w:rPr>
                <w:b w:val="0"/>
                <w:bCs/>
              </w:rPr>
              <w:lastRenderedPageBreak/>
              <w:t xml:space="preserve">кратко отвечать на вопросы к тексту; - писать поздравительную открытку (с опорой на образец); - писать по образцу краткое письмо зарубежному другу (с опорой на образец). </w:t>
            </w:r>
          </w:p>
          <w:p w14:paraId="59C1ADD6" w14:textId="77777777" w:rsidR="00BC78DD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BC78DD">
              <w:rPr>
                <w:i/>
                <w:iCs/>
              </w:rPr>
              <w:t>Языковая компетенция</w:t>
            </w:r>
            <w:r w:rsidRPr="00BC78DD">
              <w:t xml:space="preserve"> Графика, каллиграфия, орфография</w:t>
            </w:r>
            <w:r w:rsidRPr="00BC78DD">
              <w:rPr>
                <w:b w:val="0"/>
                <w:bCs/>
              </w:rPr>
              <w:t xml:space="preserve"> Учащийся начальной школы научится: - воспроизводить графически и каллиграфически корректно все буквы английского алфавита (</w:t>
            </w:r>
            <w:proofErr w:type="spellStart"/>
            <w:r w:rsidRPr="00BC78DD">
              <w:rPr>
                <w:b w:val="0"/>
                <w:bCs/>
              </w:rPr>
              <w:t>полупечатное</w:t>
            </w:r>
            <w:proofErr w:type="spellEnd"/>
            <w:r w:rsidRPr="00BC78DD">
              <w:rPr>
                <w:b w:val="0"/>
                <w:bCs/>
              </w:rPr>
              <w:t xml:space="preserve"> написание букв, буквосочетаний, слов); устанавливать звуко-буквенные соответствия; - пользоваться английским алфавитом, знать последовательность букв в нём; - списывать текст; - отличать буквы от знаков транскрипции; вычленять значок апострофа; - сравнивать и анализировать буквосочетания английского языка; - группировать слова в соответствии с изученными правилами чтения; - оформлять орфографически наиболее употребительные слова (активный словарь). </w:t>
            </w:r>
          </w:p>
          <w:p w14:paraId="2EE0F123" w14:textId="77777777" w:rsidR="00BC78DD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BC78DD">
              <w:t>Фонетическая сторона речи</w:t>
            </w:r>
            <w:r w:rsidRPr="00BC78DD">
              <w:rPr>
                <w:b w:val="0"/>
                <w:bCs/>
              </w:rPr>
              <w:t xml:space="preserve"> Учащийся научится: 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 - находить в тексте слова с заданным звуком; - вычленять дифтонги; - соблюдать правильное ударение в изолированном слове, фразе, не ставить ударение на служебных словах (артиклях, предлогах, союзах); - соблюдать основные ритмико-интонационные особенности предложений (повествовательное, побудительное, общий и специальные вопросы); - - членить предложения на смысловые группы и интонационно оформлять их; - различать коммуникативные типы предложений по интонации; - соотносить изучаемые слова с их транскрипционным изображением.</w:t>
            </w:r>
          </w:p>
          <w:p w14:paraId="4E9E57F7" w14:textId="77777777" w:rsidR="00BC78DD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BC78DD">
              <w:rPr>
                <w:b w:val="0"/>
                <w:bCs/>
              </w:rPr>
              <w:t xml:space="preserve"> </w:t>
            </w:r>
            <w:r w:rsidRPr="00BC78DD">
              <w:t>Лексическая сторона речи</w:t>
            </w:r>
            <w:r w:rsidRPr="00BC78DD">
              <w:rPr>
                <w:b w:val="0"/>
                <w:bCs/>
              </w:rPr>
              <w:t xml:space="preserve"> Учащийся научится: 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 - использовать в речи простейшие устойчивые словосочетания, речевые клише, оценочную лексику в соответствии с коммуникативной задачей; - использовать в речи элементы речевого этикета, отражающие культуру страны изучаемого языка; узнавать простые словообразовательные деривационные элементы (суффиксы: -</w:t>
            </w:r>
            <w:proofErr w:type="spellStart"/>
            <w:r w:rsidRPr="00BC78DD">
              <w:rPr>
                <w:b w:val="0"/>
                <w:bCs/>
              </w:rPr>
              <w:t>er</w:t>
            </w:r>
            <w:proofErr w:type="spellEnd"/>
            <w:r w:rsidRPr="00BC78DD">
              <w:rPr>
                <w:b w:val="0"/>
                <w:bCs/>
              </w:rPr>
              <w:t>, -</w:t>
            </w:r>
            <w:proofErr w:type="spellStart"/>
            <w:r w:rsidRPr="00BC78DD">
              <w:rPr>
                <w:b w:val="0"/>
                <w:bCs/>
              </w:rPr>
              <w:t>teen</w:t>
            </w:r>
            <w:proofErr w:type="spellEnd"/>
            <w:r w:rsidRPr="00BC78DD">
              <w:rPr>
                <w:b w:val="0"/>
                <w:bCs/>
              </w:rPr>
              <w:t>, -</w:t>
            </w:r>
            <w:proofErr w:type="spellStart"/>
            <w:r w:rsidRPr="00BC78DD">
              <w:rPr>
                <w:b w:val="0"/>
                <w:bCs/>
              </w:rPr>
              <w:t>ty</w:t>
            </w:r>
            <w:proofErr w:type="spellEnd"/>
            <w:r w:rsidRPr="00BC78DD">
              <w:rPr>
                <w:b w:val="0"/>
                <w:bCs/>
              </w:rPr>
              <w:t>, -y, -</w:t>
            </w:r>
            <w:proofErr w:type="spellStart"/>
            <w:r w:rsidRPr="00BC78DD">
              <w:rPr>
                <w:b w:val="0"/>
                <w:bCs/>
              </w:rPr>
              <w:t>ty</w:t>
            </w:r>
            <w:proofErr w:type="spellEnd"/>
            <w:r w:rsidRPr="00BC78DD">
              <w:rPr>
                <w:b w:val="0"/>
                <w:bCs/>
              </w:rPr>
              <w:t>, -</w:t>
            </w:r>
            <w:proofErr w:type="spellStart"/>
            <w:r w:rsidRPr="00BC78DD">
              <w:rPr>
                <w:b w:val="0"/>
                <w:bCs/>
              </w:rPr>
              <w:t>th</w:t>
            </w:r>
            <w:proofErr w:type="spellEnd"/>
            <w:r w:rsidRPr="00BC78DD">
              <w:rPr>
                <w:b w:val="0"/>
                <w:bCs/>
              </w:rPr>
              <w:t>, -</w:t>
            </w:r>
            <w:proofErr w:type="spellStart"/>
            <w:r w:rsidRPr="00BC78DD">
              <w:rPr>
                <w:b w:val="0"/>
                <w:bCs/>
              </w:rPr>
              <w:t>ful</w:t>
            </w:r>
            <w:proofErr w:type="spellEnd"/>
            <w:r w:rsidRPr="00BC78DD">
              <w:rPr>
                <w:b w:val="0"/>
                <w:bCs/>
              </w:rPr>
              <w:t>), префиксы -</w:t>
            </w:r>
            <w:proofErr w:type="spellStart"/>
            <w:r w:rsidRPr="00BC78DD">
              <w:rPr>
                <w:b w:val="0"/>
                <w:bCs/>
              </w:rPr>
              <w:t>un</w:t>
            </w:r>
            <w:proofErr w:type="spellEnd"/>
            <w:r w:rsidRPr="00BC78DD">
              <w:rPr>
                <w:b w:val="0"/>
                <w:bCs/>
              </w:rPr>
              <w:t>; - узнавать сложные слова, определять значение незнакомых сложных слов по значению составляющих их основ (</w:t>
            </w:r>
            <w:proofErr w:type="spellStart"/>
            <w:r w:rsidRPr="00BC78DD">
              <w:rPr>
                <w:b w:val="0"/>
                <w:bCs/>
              </w:rPr>
              <w:t>bedroom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apple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tree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etc</w:t>
            </w:r>
            <w:proofErr w:type="spellEnd"/>
            <w:r w:rsidRPr="00BC78DD">
              <w:rPr>
                <w:b w:val="0"/>
                <w:bCs/>
              </w:rPr>
              <w:t xml:space="preserve">.); - узнавать </w:t>
            </w:r>
            <w:proofErr w:type="spellStart"/>
            <w:r w:rsidRPr="00BC78DD">
              <w:rPr>
                <w:b w:val="0"/>
                <w:bCs/>
              </w:rPr>
              <w:t>конверсивы</w:t>
            </w:r>
            <w:proofErr w:type="spellEnd"/>
            <w:r w:rsidRPr="00BC78DD">
              <w:rPr>
                <w:b w:val="0"/>
                <w:bCs/>
              </w:rPr>
              <w:t>, выводить их значение (</w:t>
            </w:r>
            <w:proofErr w:type="spellStart"/>
            <w:r w:rsidRPr="00BC78DD">
              <w:rPr>
                <w:b w:val="0"/>
                <w:bCs/>
              </w:rPr>
              <w:t>chocolate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chocolate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cake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water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to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water</w:t>
            </w:r>
            <w:proofErr w:type="spellEnd"/>
            <w:r w:rsidRPr="00BC78DD">
              <w:rPr>
                <w:b w:val="0"/>
                <w:bCs/>
              </w:rPr>
              <w:t xml:space="preserve">); - опираться на языковую догадку в процессе чтения и аудирования. </w:t>
            </w:r>
          </w:p>
          <w:p w14:paraId="6EC331E1" w14:textId="1BD92CB7" w:rsidR="00BC78DD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BC78DD">
              <w:t>Грамматическая сторона речи</w:t>
            </w:r>
            <w:r w:rsidRPr="00BC78DD">
              <w:rPr>
                <w:b w:val="0"/>
                <w:bCs/>
              </w:rPr>
              <w:t xml:space="preserve"> Учащийся научится: - использовать в речи основные коммуникативные типы предложений (повествовательное, побудительное, вопросительное), соблюдая правильный порядок слов; - оперировать вопросительными словами (</w:t>
            </w:r>
            <w:proofErr w:type="spellStart"/>
            <w:r w:rsidRPr="00BC78DD">
              <w:rPr>
                <w:b w:val="0"/>
                <w:bCs/>
              </w:rPr>
              <w:t>who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what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when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where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why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how</w:t>
            </w:r>
            <w:proofErr w:type="spellEnd"/>
            <w:r w:rsidRPr="00BC78DD">
              <w:rPr>
                <w:b w:val="0"/>
                <w:bCs/>
              </w:rPr>
              <w:t>) в продуктивных видах речевой деятельности (говорении и письме); - оперировать в речи отрицательными предложениями; - формулировать простые (нераспространенные и распространенные) предложения, предложения с однородными членами, сложноподчиненные предложения; - оперировать в речи сказуемыми разного типа — а) простым глагольным (</w:t>
            </w:r>
            <w:proofErr w:type="spellStart"/>
            <w:r w:rsidRPr="00BC78DD">
              <w:rPr>
                <w:b w:val="0"/>
                <w:bCs/>
              </w:rPr>
              <w:t>He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reads</w:t>
            </w:r>
            <w:proofErr w:type="spellEnd"/>
            <w:r w:rsidRPr="00BC78DD">
              <w:rPr>
                <w:b w:val="0"/>
                <w:bCs/>
              </w:rPr>
              <w:t>); б) составным именным (</w:t>
            </w:r>
            <w:proofErr w:type="spellStart"/>
            <w:r w:rsidRPr="00BC78DD">
              <w:rPr>
                <w:b w:val="0"/>
                <w:bCs/>
              </w:rPr>
              <w:t>He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isa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lastRenderedPageBreak/>
              <w:t>pupil</w:t>
            </w:r>
            <w:proofErr w:type="spellEnd"/>
            <w:r w:rsidRPr="00BC78DD">
              <w:rPr>
                <w:b w:val="0"/>
                <w:bCs/>
              </w:rPr>
              <w:t xml:space="preserve">. </w:t>
            </w:r>
            <w:proofErr w:type="spellStart"/>
            <w:r w:rsidRPr="00BC78DD">
              <w:rPr>
                <w:b w:val="0"/>
                <w:bCs/>
              </w:rPr>
              <w:t>He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is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ten</w:t>
            </w:r>
            <w:proofErr w:type="spellEnd"/>
            <w:r w:rsidRPr="00BC78DD">
              <w:rPr>
                <w:b w:val="0"/>
                <w:bCs/>
              </w:rPr>
              <w:t xml:space="preserve">.); составным глагольным (I </w:t>
            </w:r>
            <w:proofErr w:type="spellStart"/>
            <w:r w:rsidRPr="00BC78DD">
              <w:rPr>
                <w:b w:val="0"/>
                <w:bCs/>
              </w:rPr>
              <w:t>can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swim</w:t>
            </w:r>
            <w:proofErr w:type="spellEnd"/>
            <w:r w:rsidRPr="00BC78DD">
              <w:rPr>
                <w:b w:val="0"/>
                <w:bCs/>
              </w:rPr>
              <w:t xml:space="preserve">. I </w:t>
            </w:r>
            <w:proofErr w:type="spellStart"/>
            <w:r w:rsidRPr="00BC78DD">
              <w:rPr>
                <w:b w:val="0"/>
                <w:bCs/>
              </w:rPr>
              <w:t>like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to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swim</w:t>
            </w:r>
            <w:proofErr w:type="spellEnd"/>
            <w:r w:rsidRPr="00BC78DD">
              <w:rPr>
                <w:b w:val="0"/>
                <w:bCs/>
              </w:rPr>
              <w:t>.); - оперировать в речи безличными предложениями (</w:t>
            </w:r>
            <w:proofErr w:type="spellStart"/>
            <w:r w:rsidRPr="00BC78DD">
              <w:rPr>
                <w:b w:val="0"/>
                <w:bCs/>
              </w:rPr>
              <w:t>It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is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spring</w:t>
            </w:r>
            <w:proofErr w:type="spellEnd"/>
            <w:r w:rsidRPr="00BC78DD">
              <w:rPr>
                <w:b w:val="0"/>
                <w:bCs/>
              </w:rPr>
              <w:t xml:space="preserve">); - образовывать формы единственного и множественного числа существительных, включая случаи </w:t>
            </w:r>
            <w:proofErr w:type="spellStart"/>
            <w:r w:rsidRPr="00BC78DD">
              <w:rPr>
                <w:b w:val="0"/>
                <w:bCs/>
              </w:rPr>
              <w:t>man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men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woman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women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mouse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mice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fish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fish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deer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deer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sheep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sheep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goose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geese</w:t>
            </w:r>
            <w:proofErr w:type="spellEnd"/>
            <w:r w:rsidRPr="00BC78DD">
              <w:rPr>
                <w:b w:val="0"/>
                <w:bCs/>
              </w:rPr>
              <w:t>; - использовать в речи притяжательный падеж имен существительных; - использовать прилагательные в положительной, сравнительной и превосходной степенях сравнения, включая и супплетивные формы (</w:t>
            </w:r>
            <w:proofErr w:type="spellStart"/>
            <w:r w:rsidRPr="00BC78DD">
              <w:rPr>
                <w:b w:val="0"/>
                <w:bCs/>
              </w:rPr>
              <w:t>good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better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best</w:t>
            </w:r>
            <w:proofErr w:type="spellEnd"/>
            <w:r w:rsidRPr="00BC78DD">
              <w:rPr>
                <w:b w:val="0"/>
                <w:bCs/>
              </w:rPr>
              <w:t xml:space="preserve">; </w:t>
            </w:r>
            <w:proofErr w:type="spellStart"/>
            <w:r w:rsidRPr="00BC78DD">
              <w:rPr>
                <w:b w:val="0"/>
                <w:bCs/>
              </w:rPr>
              <w:t>bad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worse</w:t>
            </w:r>
            <w:proofErr w:type="spellEnd"/>
            <w:r w:rsidRPr="00BC78DD">
              <w:rPr>
                <w:b w:val="0"/>
                <w:bCs/>
              </w:rPr>
              <w:t xml:space="preserve"> — </w:t>
            </w:r>
            <w:proofErr w:type="spellStart"/>
            <w:r w:rsidRPr="00BC78DD">
              <w:rPr>
                <w:b w:val="0"/>
                <w:bCs/>
              </w:rPr>
              <w:t>worst</w:t>
            </w:r>
            <w:proofErr w:type="spellEnd"/>
            <w:r w:rsidRPr="00BC78DD">
              <w:rPr>
                <w:b w:val="0"/>
                <w:bCs/>
              </w:rPr>
              <w:t xml:space="preserve">); - выражать коммуникативные намерения с использованием грамматических форм </w:t>
            </w:r>
            <w:proofErr w:type="spellStart"/>
            <w:r w:rsidRPr="00BC78DD">
              <w:rPr>
                <w:b w:val="0"/>
                <w:bCs/>
              </w:rPr>
              <w:t>Present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Simple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Future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Simple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Past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Simple</w:t>
            </w:r>
            <w:proofErr w:type="spellEnd"/>
            <w:r w:rsidRPr="00BC78DD">
              <w:rPr>
                <w:b w:val="0"/>
                <w:bCs/>
              </w:rPr>
              <w:t xml:space="preserve"> (включая правильные и неправильные глаголы) — оборота </w:t>
            </w:r>
            <w:proofErr w:type="spellStart"/>
            <w:r w:rsidRPr="00BC78DD">
              <w:rPr>
                <w:b w:val="0"/>
                <w:bCs/>
              </w:rPr>
              <w:t>to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be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going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to</w:t>
            </w:r>
            <w:proofErr w:type="spellEnd"/>
            <w:r w:rsidRPr="00BC78DD">
              <w:rPr>
                <w:b w:val="0"/>
                <w:bCs/>
              </w:rPr>
              <w:t xml:space="preserve">, конструкции </w:t>
            </w:r>
            <w:proofErr w:type="spellStart"/>
            <w:r w:rsidRPr="00BC78DD">
              <w:rPr>
                <w:b w:val="0"/>
                <w:bCs/>
              </w:rPr>
              <w:t>there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is</w:t>
            </w:r>
            <w:proofErr w:type="spellEnd"/>
            <w:r w:rsidRPr="00BC78DD">
              <w:rPr>
                <w:b w:val="0"/>
                <w:bCs/>
              </w:rPr>
              <w:t>/</w:t>
            </w:r>
            <w:proofErr w:type="spellStart"/>
            <w:r w:rsidRPr="00BC78DD">
              <w:rPr>
                <w:b w:val="0"/>
                <w:bCs/>
              </w:rPr>
              <w:t>there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are</w:t>
            </w:r>
            <w:proofErr w:type="spellEnd"/>
            <w:r w:rsidRPr="00BC78DD">
              <w:rPr>
                <w:b w:val="0"/>
                <w:bCs/>
              </w:rPr>
              <w:t xml:space="preserve">, конструкции </w:t>
            </w:r>
            <w:proofErr w:type="spellStart"/>
            <w:r w:rsidRPr="00BC78DD">
              <w:rPr>
                <w:b w:val="0"/>
                <w:bCs/>
              </w:rPr>
              <w:t>I’d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like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to</w:t>
            </w:r>
            <w:proofErr w:type="spellEnd"/>
            <w:r w:rsidRPr="00BC78DD">
              <w:rPr>
                <w:b w:val="0"/>
                <w:bCs/>
              </w:rPr>
              <w:t xml:space="preserve">... модальных глаголов </w:t>
            </w:r>
            <w:proofErr w:type="spellStart"/>
            <w:r w:rsidRPr="00BC78DD">
              <w:rPr>
                <w:b w:val="0"/>
                <w:bCs/>
              </w:rPr>
              <w:t>can</w:t>
            </w:r>
            <w:proofErr w:type="spellEnd"/>
            <w:r w:rsidRPr="00BC78DD">
              <w:rPr>
                <w:b w:val="0"/>
                <w:bCs/>
              </w:rPr>
              <w:t xml:space="preserve"> и </w:t>
            </w:r>
            <w:proofErr w:type="spellStart"/>
            <w:r w:rsidRPr="00BC78DD">
              <w:rPr>
                <w:b w:val="0"/>
                <w:bCs/>
              </w:rPr>
              <w:t>must</w:t>
            </w:r>
            <w:proofErr w:type="spellEnd"/>
            <w:r w:rsidRPr="00BC78DD">
              <w:rPr>
                <w:b w:val="0"/>
                <w:bCs/>
              </w:rPr>
              <w:t xml:space="preserve">; - использовать вспомогательные глаголы </w:t>
            </w:r>
            <w:proofErr w:type="spellStart"/>
            <w:r w:rsidRPr="00BC78DD">
              <w:rPr>
                <w:b w:val="0"/>
                <w:bCs/>
              </w:rPr>
              <w:t>to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be</w:t>
            </w:r>
            <w:proofErr w:type="spellEnd"/>
            <w:r w:rsidRPr="00BC78DD">
              <w:rPr>
                <w:b w:val="0"/>
                <w:bCs/>
              </w:rPr>
              <w:t xml:space="preserve"> и </w:t>
            </w:r>
            <w:proofErr w:type="spellStart"/>
            <w:r w:rsidRPr="00BC78DD">
              <w:rPr>
                <w:b w:val="0"/>
                <w:bCs/>
              </w:rPr>
              <w:t>to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do</w:t>
            </w:r>
            <w:proofErr w:type="spellEnd"/>
            <w:r w:rsidRPr="00BC78DD">
              <w:rPr>
                <w:b w:val="0"/>
                <w:bCs/>
              </w:rPr>
              <w:t xml:space="preserve"> для построения необходимых вопросительных, отрицательных конструкций; - оперировать в речи наречиями времени (</w:t>
            </w:r>
            <w:proofErr w:type="spellStart"/>
            <w:r w:rsidRPr="00BC78DD">
              <w:rPr>
                <w:b w:val="0"/>
                <w:bCs/>
              </w:rPr>
              <w:t>always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often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sometimes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never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usually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yesterday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tomorrow</w:t>
            </w:r>
            <w:proofErr w:type="spellEnd"/>
            <w:r w:rsidRPr="00BC78DD">
              <w:rPr>
                <w:b w:val="0"/>
                <w:bCs/>
              </w:rPr>
              <w:t>), степени и образа действия (</w:t>
            </w:r>
            <w:proofErr w:type="spellStart"/>
            <w:r w:rsidRPr="00BC78DD">
              <w:rPr>
                <w:b w:val="0"/>
                <w:bCs/>
              </w:rPr>
              <w:t>very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well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badly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much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little</w:t>
            </w:r>
            <w:proofErr w:type="spellEnd"/>
            <w:r w:rsidRPr="00BC78DD">
              <w:rPr>
                <w:b w:val="0"/>
                <w:bCs/>
              </w:rPr>
              <w:t>); - - использовать наиболее употребительные предлоги для обозначения временных и пространственных соответствий (</w:t>
            </w:r>
            <w:proofErr w:type="spellStart"/>
            <w:r w:rsidRPr="00BC78DD">
              <w:rPr>
                <w:b w:val="0"/>
                <w:bCs/>
              </w:rPr>
              <w:t>by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on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in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at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behind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in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front</w:t>
            </w:r>
            <w:proofErr w:type="spellEnd"/>
            <w:r w:rsidRPr="00BC78DD">
              <w:rPr>
                <w:b w:val="0"/>
                <w:bCs/>
              </w:rPr>
              <w:t xml:space="preserve"> </w:t>
            </w:r>
            <w:proofErr w:type="spellStart"/>
            <w:r w:rsidRPr="00BC78DD">
              <w:rPr>
                <w:b w:val="0"/>
                <w:bCs/>
              </w:rPr>
              <w:t>of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with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from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of</w:t>
            </w:r>
            <w:proofErr w:type="spellEnd"/>
            <w:r w:rsidRPr="00BC78DD">
              <w:rPr>
                <w:b w:val="0"/>
                <w:bCs/>
              </w:rPr>
              <w:t xml:space="preserve">, </w:t>
            </w:r>
            <w:proofErr w:type="spellStart"/>
            <w:r w:rsidRPr="00BC78DD">
              <w:rPr>
                <w:b w:val="0"/>
                <w:bCs/>
              </w:rPr>
              <w:t>into</w:t>
            </w:r>
            <w:proofErr w:type="spellEnd"/>
            <w:r w:rsidRPr="00BC78DD">
              <w:rPr>
                <w:b w:val="0"/>
                <w:bCs/>
              </w:rPr>
              <w:t xml:space="preserve">); - использовать в речи личные, указательные, притяжательные и некоторые неопределенные местоимения. </w:t>
            </w:r>
          </w:p>
          <w:p w14:paraId="00A8F3E9" w14:textId="77777777" w:rsidR="00BC78DD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BC78DD">
              <w:rPr>
                <w:i/>
                <w:iCs/>
              </w:rPr>
              <w:t>Социокультурная компетенция</w:t>
            </w:r>
            <w:r w:rsidRPr="00BC78DD">
              <w:rPr>
                <w:b w:val="0"/>
                <w:bCs/>
              </w:rPr>
              <w:t xml:space="preserve"> Учащиеся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 </w:t>
            </w:r>
          </w:p>
          <w:p w14:paraId="198C4BB0" w14:textId="77777777" w:rsidR="00BC78DD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BC78DD">
              <w:rPr>
                <w:i/>
                <w:iCs/>
              </w:rPr>
              <w:t>Компенсаторная компетенция</w:t>
            </w:r>
            <w:r w:rsidRPr="00BC78DD">
              <w:rPr>
                <w:b w:val="0"/>
                <w:bCs/>
              </w:rPr>
              <w:t xml:space="preserve"> Учащиеся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      </w:r>
          </w:p>
          <w:p w14:paraId="7595295E" w14:textId="36406200" w:rsidR="00BC78DD" w:rsidRPr="00BC78DD" w:rsidRDefault="00BC78DD">
            <w:pPr>
              <w:ind w:left="360" w:right="66" w:hanging="360"/>
              <w:jc w:val="both"/>
              <w:rPr>
                <w:b w:val="0"/>
                <w:bCs/>
              </w:rPr>
            </w:pPr>
            <w:r w:rsidRPr="00BC78DD">
              <w:rPr>
                <w:b w:val="0"/>
                <w:bCs/>
              </w:rPr>
              <w:t xml:space="preserve"> </w:t>
            </w:r>
            <w:r w:rsidRPr="00BC78DD">
              <w:rPr>
                <w:i/>
                <w:iCs/>
              </w:rPr>
              <w:t>Учебно-познавательная компетенция</w:t>
            </w:r>
            <w:r w:rsidRPr="00BC78DD">
              <w:rPr>
                <w:b w:val="0"/>
                <w:bCs/>
              </w:rPr>
              <w:t xml:space="preserve"> Результатами овладения учебно-познавательной компетенцией является формирование следующих специальных учебных умений: - пользоваться двуязычным словарем учебника (в том числе транскрипцией); пользоваться справочными материалами, представленными в виде таблиц, схем и правил</w:t>
            </w:r>
            <w:r>
              <w:rPr>
                <w:b w:val="0"/>
                <w:bCs/>
              </w:rPr>
              <w:t>.</w:t>
            </w:r>
          </w:p>
          <w:p w14:paraId="7DAD563A" w14:textId="77777777" w:rsidR="00997470" w:rsidRDefault="00997470">
            <w:pPr>
              <w:ind w:left="360" w:right="66" w:hanging="360"/>
              <w:jc w:val="both"/>
              <w:rPr>
                <w:b w:val="0"/>
              </w:rPr>
            </w:pPr>
          </w:p>
        </w:tc>
      </w:tr>
    </w:tbl>
    <w:p w14:paraId="76A7A6B3" w14:textId="77777777" w:rsidR="007A6572" w:rsidRDefault="007A6572">
      <w:pPr>
        <w:ind w:left="-1440" w:right="10466" w:firstLine="0"/>
      </w:pPr>
    </w:p>
    <w:p w14:paraId="18B309DB" w14:textId="77777777" w:rsidR="007A6572" w:rsidRDefault="00997470">
      <w:pPr>
        <w:ind w:left="262" w:firstLine="0"/>
        <w:jc w:val="both"/>
      </w:pPr>
      <w:r>
        <w:rPr>
          <w:b w:val="0"/>
        </w:rPr>
        <w:t xml:space="preserve"> </w:t>
      </w:r>
    </w:p>
    <w:sectPr w:rsidR="007A6572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2"/>
    <w:rsid w:val="002A74D4"/>
    <w:rsid w:val="007A6572"/>
    <w:rsid w:val="008D04EE"/>
    <w:rsid w:val="008D0CB6"/>
    <w:rsid w:val="00987056"/>
    <w:rsid w:val="00997470"/>
    <w:rsid w:val="009A27E1"/>
    <w:rsid w:val="009B4D67"/>
    <w:rsid w:val="00BC78DD"/>
    <w:rsid w:val="00C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0530"/>
  <w15:docId w15:val="{32ABE080-EB03-4CE6-9239-9C786DB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C8619A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наташа наташа</cp:lastModifiedBy>
  <cp:revision>2</cp:revision>
  <dcterms:created xsi:type="dcterms:W3CDTF">2022-09-28T08:12:00Z</dcterms:created>
  <dcterms:modified xsi:type="dcterms:W3CDTF">2022-09-28T08:12:00Z</dcterms:modified>
</cp:coreProperties>
</file>